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DBE8" w14:textId="77777777" w:rsidR="000B6AA0" w:rsidRPr="00AA0549" w:rsidRDefault="000B6AA0" w:rsidP="00167A3A">
      <w:pPr>
        <w:pStyle w:val="Default"/>
        <w:spacing w:after="120" w:line="30" w:lineRule="atLeast"/>
        <w:rPr>
          <w:rFonts w:ascii="Arial" w:hAnsi="Arial" w:cs="Arial"/>
          <w:b/>
          <w:bCs/>
          <w:color w:val="auto"/>
        </w:rPr>
      </w:pPr>
    </w:p>
    <w:p w14:paraId="772D09AD" w14:textId="0766E621" w:rsidR="001B4BEC" w:rsidRPr="00AA0549" w:rsidRDefault="00FF627B" w:rsidP="00503221">
      <w:pPr>
        <w:pStyle w:val="Default"/>
        <w:spacing w:line="276" w:lineRule="auto"/>
        <w:jc w:val="center"/>
        <w:rPr>
          <w:rFonts w:ascii="Arial" w:hAnsi="Arial" w:cs="Arial"/>
          <w:b/>
          <w:bCs/>
          <w:color w:val="auto"/>
        </w:rPr>
      </w:pPr>
      <w:r w:rsidRPr="00AA0549">
        <w:rPr>
          <w:rFonts w:ascii="Arial" w:hAnsi="Arial" w:cs="Arial"/>
          <w:b/>
          <w:bCs/>
          <w:color w:val="auto"/>
        </w:rPr>
        <w:t>R</w:t>
      </w:r>
      <w:r w:rsidR="00AF1826" w:rsidRPr="00AA0549">
        <w:rPr>
          <w:rFonts w:ascii="Arial" w:hAnsi="Arial" w:cs="Arial"/>
          <w:b/>
          <w:bCs/>
          <w:color w:val="auto"/>
        </w:rPr>
        <w:t>egulamin</w:t>
      </w:r>
      <w:r w:rsidRPr="00AA0549">
        <w:rPr>
          <w:rFonts w:ascii="Arial" w:hAnsi="Arial" w:cs="Arial"/>
          <w:b/>
          <w:bCs/>
          <w:color w:val="auto"/>
        </w:rPr>
        <w:t xml:space="preserve"> </w:t>
      </w:r>
      <w:r w:rsidR="0022098D" w:rsidRPr="00AA0549">
        <w:rPr>
          <w:rFonts w:ascii="Arial" w:hAnsi="Arial" w:cs="Arial"/>
          <w:b/>
          <w:bCs/>
          <w:color w:val="auto"/>
        </w:rPr>
        <w:t>r</w:t>
      </w:r>
      <w:r w:rsidR="00AF1826" w:rsidRPr="00AA0549">
        <w:rPr>
          <w:rFonts w:ascii="Arial" w:hAnsi="Arial" w:cs="Arial"/>
          <w:b/>
          <w:bCs/>
          <w:color w:val="auto"/>
        </w:rPr>
        <w:t>ekrutacji</w:t>
      </w:r>
      <w:r w:rsidRPr="00AA0549">
        <w:rPr>
          <w:rFonts w:ascii="Arial" w:hAnsi="Arial" w:cs="Arial"/>
          <w:b/>
          <w:bCs/>
          <w:color w:val="auto"/>
        </w:rPr>
        <w:t xml:space="preserve"> </w:t>
      </w:r>
      <w:r w:rsidR="0022098D" w:rsidRPr="00AA0549">
        <w:rPr>
          <w:rFonts w:ascii="Arial" w:hAnsi="Arial" w:cs="Arial"/>
          <w:b/>
          <w:bCs/>
          <w:color w:val="auto"/>
        </w:rPr>
        <w:t>i u</w:t>
      </w:r>
      <w:r w:rsidR="00AF1826" w:rsidRPr="00AA0549">
        <w:rPr>
          <w:rFonts w:ascii="Arial" w:hAnsi="Arial" w:cs="Arial"/>
          <w:b/>
          <w:bCs/>
          <w:color w:val="auto"/>
        </w:rPr>
        <w:t>czestnictwa</w:t>
      </w:r>
      <w:r w:rsidRPr="00AA0549">
        <w:rPr>
          <w:rFonts w:ascii="Arial" w:hAnsi="Arial" w:cs="Arial"/>
          <w:b/>
          <w:bCs/>
          <w:color w:val="auto"/>
        </w:rPr>
        <w:t xml:space="preserve"> </w:t>
      </w:r>
      <w:r w:rsidR="00AF1826" w:rsidRPr="00AA0549">
        <w:rPr>
          <w:rFonts w:ascii="Arial" w:hAnsi="Arial" w:cs="Arial"/>
          <w:b/>
          <w:bCs/>
          <w:color w:val="auto"/>
        </w:rPr>
        <w:t>w</w:t>
      </w:r>
      <w:r w:rsidRPr="00AA0549">
        <w:rPr>
          <w:rFonts w:ascii="Arial" w:hAnsi="Arial" w:cs="Arial"/>
          <w:b/>
          <w:bCs/>
          <w:color w:val="auto"/>
        </w:rPr>
        <w:t xml:space="preserve"> </w:t>
      </w:r>
      <w:r w:rsidR="00923B53" w:rsidRPr="00AA0549">
        <w:rPr>
          <w:rFonts w:ascii="Arial" w:hAnsi="Arial" w:cs="Arial"/>
          <w:b/>
          <w:bCs/>
          <w:color w:val="auto"/>
        </w:rPr>
        <w:t>p</w:t>
      </w:r>
      <w:r w:rsidR="00AF1826" w:rsidRPr="00AA0549">
        <w:rPr>
          <w:rFonts w:ascii="Arial" w:hAnsi="Arial" w:cs="Arial"/>
          <w:b/>
          <w:bCs/>
          <w:color w:val="auto"/>
        </w:rPr>
        <w:t>rojekcie</w:t>
      </w:r>
      <w:r w:rsidR="00FC54D4" w:rsidRPr="00AA0549">
        <w:rPr>
          <w:rFonts w:ascii="Arial" w:hAnsi="Arial" w:cs="Arial"/>
          <w:b/>
          <w:bCs/>
          <w:color w:val="auto"/>
        </w:rPr>
        <w:t>:</w:t>
      </w:r>
    </w:p>
    <w:p w14:paraId="47A43701" w14:textId="77767938" w:rsidR="00FF627B" w:rsidRPr="00AA0549" w:rsidRDefault="003F5750" w:rsidP="00503221">
      <w:pPr>
        <w:pStyle w:val="Default"/>
        <w:spacing w:line="276" w:lineRule="auto"/>
        <w:jc w:val="center"/>
        <w:rPr>
          <w:rFonts w:ascii="Arial" w:hAnsi="Arial" w:cs="Arial"/>
          <w:b/>
          <w:bCs/>
          <w:color w:val="auto"/>
        </w:rPr>
      </w:pPr>
      <w:bookmarkStart w:id="0" w:name="_Hlk161393345"/>
      <w:r w:rsidRPr="00AA0549">
        <w:rPr>
          <w:rFonts w:ascii="Arial" w:hAnsi="Arial" w:cs="Arial"/>
          <w:b/>
          <w:bCs/>
          <w:color w:val="auto"/>
        </w:rPr>
        <w:t>„</w:t>
      </w:r>
      <w:r w:rsidR="00497965">
        <w:rPr>
          <w:rFonts w:ascii="Arial" w:hAnsi="Arial" w:cs="Arial"/>
          <w:b/>
          <w:bCs/>
          <w:color w:val="auto"/>
        </w:rPr>
        <w:t>Aktywnie i samodzielnie</w:t>
      </w:r>
      <w:r w:rsidR="00617312">
        <w:rPr>
          <w:rFonts w:ascii="Arial" w:hAnsi="Arial" w:cs="Arial"/>
          <w:b/>
          <w:bCs/>
          <w:color w:val="auto"/>
        </w:rPr>
        <w:t xml:space="preserve"> 2</w:t>
      </w:r>
      <w:r w:rsidR="001B4BEC" w:rsidRPr="00AA0549">
        <w:rPr>
          <w:rFonts w:ascii="Arial" w:hAnsi="Arial" w:cs="Arial"/>
          <w:b/>
          <w:bCs/>
          <w:color w:val="auto"/>
        </w:rPr>
        <w:t>”</w:t>
      </w:r>
      <w:r w:rsidR="00B923A7">
        <w:rPr>
          <w:rFonts w:ascii="Arial" w:hAnsi="Arial" w:cs="Arial"/>
          <w:b/>
          <w:bCs/>
          <w:color w:val="auto"/>
        </w:rPr>
        <w:t>,</w:t>
      </w:r>
      <w:r w:rsidR="00FC54D4" w:rsidRPr="00AA0549">
        <w:rPr>
          <w:rFonts w:ascii="Arial" w:hAnsi="Arial" w:cs="Arial"/>
          <w:b/>
          <w:bCs/>
          <w:color w:val="auto"/>
        </w:rPr>
        <w:t xml:space="preserve"> </w:t>
      </w:r>
      <w:r w:rsidR="00DC0B82" w:rsidRPr="00AA0549">
        <w:rPr>
          <w:rFonts w:ascii="Arial" w:hAnsi="Arial" w:cs="Arial"/>
          <w:b/>
          <w:bCs/>
          <w:color w:val="auto"/>
        </w:rPr>
        <w:t>nr</w:t>
      </w:r>
      <w:r w:rsidR="000837BC" w:rsidRPr="00AA0549">
        <w:rPr>
          <w:rFonts w:ascii="Arial" w:hAnsi="Arial" w:cs="Arial"/>
          <w:b/>
          <w:bCs/>
          <w:color w:val="auto"/>
        </w:rPr>
        <w:t xml:space="preserve"> </w:t>
      </w:r>
      <w:r w:rsidR="00877956" w:rsidRPr="00AA0549">
        <w:rPr>
          <w:rFonts w:ascii="Arial" w:hAnsi="Arial" w:cs="Arial"/>
          <w:b/>
          <w:bCs/>
          <w:color w:val="auto"/>
        </w:rPr>
        <w:t>FE</w:t>
      </w:r>
      <w:r w:rsidR="00DC5184" w:rsidRPr="00AA0549">
        <w:rPr>
          <w:rFonts w:ascii="Arial" w:hAnsi="Arial" w:cs="Arial"/>
          <w:b/>
          <w:bCs/>
          <w:color w:val="auto"/>
        </w:rPr>
        <w:t>LU.08.01-IP.02-00</w:t>
      </w:r>
      <w:r w:rsidR="00617312">
        <w:rPr>
          <w:rFonts w:ascii="Arial" w:hAnsi="Arial" w:cs="Arial"/>
          <w:b/>
          <w:bCs/>
          <w:color w:val="auto"/>
        </w:rPr>
        <w:t>8</w:t>
      </w:r>
      <w:r w:rsidR="00497965">
        <w:rPr>
          <w:rFonts w:ascii="Arial" w:hAnsi="Arial" w:cs="Arial"/>
          <w:b/>
          <w:bCs/>
          <w:color w:val="auto"/>
        </w:rPr>
        <w:t>4</w:t>
      </w:r>
      <w:r w:rsidR="00DC5184" w:rsidRPr="00AA0549">
        <w:rPr>
          <w:rFonts w:ascii="Arial" w:hAnsi="Arial" w:cs="Arial"/>
          <w:b/>
          <w:bCs/>
          <w:color w:val="auto"/>
        </w:rPr>
        <w:t>/2</w:t>
      </w:r>
      <w:r w:rsidR="00617312">
        <w:rPr>
          <w:rFonts w:ascii="Arial" w:hAnsi="Arial" w:cs="Arial"/>
          <w:b/>
          <w:bCs/>
          <w:color w:val="auto"/>
        </w:rPr>
        <w:t>4</w:t>
      </w:r>
    </w:p>
    <w:p w14:paraId="37F075FC" w14:textId="77777777" w:rsidR="00FC54D4" w:rsidRPr="00AA0549" w:rsidRDefault="00FC54D4" w:rsidP="00503221">
      <w:pPr>
        <w:autoSpaceDE w:val="0"/>
        <w:autoSpaceDN w:val="0"/>
        <w:adjustRightInd w:val="0"/>
        <w:spacing w:after="120" w:line="30" w:lineRule="atLeast"/>
        <w:ind w:left="0" w:right="0" w:firstLine="0"/>
        <w:jc w:val="center"/>
        <w:rPr>
          <w:rFonts w:eastAsiaTheme="minorEastAsia"/>
          <w:sz w:val="24"/>
          <w:szCs w:val="24"/>
        </w:rPr>
      </w:pPr>
    </w:p>
    <w:p w14:paraId="6E28AA39" w14:textId="5DC6B544" w:rsidR="00FC54D4" w:rsidRPr="00AA0549" w:rsidRDefault="00FC54D4" w:rsidP="00503221">
      <w:pPr>
        <w:pStyle w:val="Default"/>
        <w:spacing w:line="276" w:lineRule="auto"/>
        <w:jc w:val="center"/>
        <w:rPr>
          <w:rFonts w:ascii="Arial" w:hAnsi="Arial" w:cs="Arial"/>
        </w:rPr>
      </w:pPr>
      <w:r w:rsidRPr="00AA0549">
        <w:rPr>
          <w:rFonts w:ascii="Arial" w:hAnsi="Arial" w:cs="Arial"/>
        </w:rPr>
        <w:t>współfinansowany ze środków Unii Europejskiej w ramach programu</w:t>
      </w:r>
    </w:p>
    <w:p w14:paraId="32A83A5D" w14:textId="2B24DB6E" w:rsidR="00FC54D4" w:rsidRPr="00AA0549" w:rsidRDefault="00FC54D4" w:rsidP="00503221">
      <w:pPr>
        <w:pStyle w:val="Default"/>
        <w:spacing w:line="276" w:lineRule="auto"/>
        <w:jc w:val="center"/>
        <w:rPr>
          <w:rFonts w:ascii="Arial" w:hAnsi="Arial" w:cs="Arial"/>
          <w:b/>
          <w:bCs/>
          <w:color w:val="auto"/>
        </w:rPr>
      </w:pPr>
      <w:r w:rsidRPr="00AA0549">
        <w:rPr>
          <w:rFonts w:ascii="Arial" w:hAnsi="Arial" w:cs="Arial"/>
        </w:rPr>
        <w:t>Fundusze Europejskie dla Lubelskiego 2021-2027</w:t>
      </w:r>
    </w:p>
    <w:bookmarkEnd w:id="0"/>
    <w:p w14:paraId="27BE302A" w14:textId="77777777" w:rsidR="001B4BEC" w:rsidRPr="00AA0549" w:rsidRDefault="001B4BEC" w:rsidP="00167A3A">
      <w:pPr>
        <w:pStyle w:val="Default"/>
        <w:spacing w:after="120" w:line="30" w:lineRule="atLeast"/>
        <w:rPr>
          <w:rFonts w:ascii="Arial" w:hAnsi="Arial" w:cs="Arial"/>
          <w:b/>
          <w:bCs/>
          <w:color w:val="auto"/>
        </w:rPr>
      </w:pPr>
    </w:p>
    <w:p w14:paraId="464A8596" w14:textId="77777777" w:rsidR="00FF627B" w:rsidRPr="00AA0549" w:rsidRDefault="00FF627B" w:rsidP="006A1F9D">
      <w:pPr>
        <w:pStyle w:val="Default"/>
        <w:spacing w:line="30" w:lineRule="atLeast"/>
        <w:jc w:val="center"/>
        <w:rPr>
          <w:rFonts w:ascii="Arial" w:hAnsi="Arial" w:cs="Arial"/>
          <w:color w:val="auto"/>
        </w:rPr>
      </w:pPr>
      <w:r w:rsidRPr="00AA0549">
        <w:rPr>
          <w:rFonts w:ascii="Arial" w:hAnsi="Arial" w:cs="Arial"/>
          <w:b/>
          <w:bCs/>
          <w:color w:val="auto"/>
        </w:rPr>
        <w:t>§ 1</w:t>
      </w:r>
    </w:p>
    <w:p w14:paraId="115EEFAD" w14:textId="74864309" w:rsidR="003750AC" w:rsidRPr="00AA0549" w:rsidRDefault="00FF627B" w:rsidP="006A1F9D">
      <w:pPr>
        <w:pStyle w:val="Default"/>
        <w:spacing w:line="30" w:lineRule="atLeast"/>
        <w:jc w:val="center"/>
        <w:rPr>
          <w:rFonts w:ascii="Arial" w:hAnsi="Arial" w:cs="Arial"/>
          <w:b/>
          <w:bCs/>
          <w:color w:val="auto"/>
        </w:rPr>
      </w:pPr>
      <w:r w:rsidRPr="00AA0549">
        <w:rPr>
          <w:rFonts w:ascii="Arial" w:hAnsi="Arial" w:cs="Arial"/>
          <w:b/>
          <w:bCs/>
          <w:color w:val="auto"/>
        </w:rPr>
        <w:t>Informacje ogólne</w:t>
      </w:r>
    </w:p>
    <w:p w14:paraId="5F03D31D" w14:textId="6C25CD00" w:rsidR="00F44486" w:rsidRPr="00AA0549" w:rsidRDefault="00DC0B82">
      <w:pPr>
        <w:pStyle w:val="Default"/>
        <w:numPr>
          <w:ilvl w:val="0"/>
          <w:numId w:val="16"/>
        </w:numPr>
        <w:spacing w:after="120" w:line="30" w:lineRule="atLeast"/>
        <w:ind w:left="360"/>
        <w:rPr>
          <w:rFonts w:ascii="Arial" w:hAnsi="Arial" w:cs="Arial"/>
          <w:color w:val="auto"/>
        </w:rPr>
      </w:pPr>
      <w:r w:rsidRPr="00AA0549">
        <w:rPr>
          <w:rFonts w:ascii="Arial" w:hAnsi="Arial" w:cs="Arial"/>
          <w:color w:val="auto"/>
        </w:rPr>
        <w:t>Beneficjentem</w:t>
      </w:r>
      <w:r w:rsidR="00F44486" w:rsidRPr="00AA0549">
        <w:rPr>
          <w:rFonts w:ascii="Arial" w:hAnsi="Arial" w:cs="Arial"/>
          <w:color w:val="auto"/>
        </w:rPr>
        <w:t xml:space="preserve"> </w:t>
      </w:r>
      <w:r w:rsidR="005541E9" w:rsidRPr="00AA0549">
        <w:rPr>
          <w:rFonts w:ascii="Arial" w:hAnsi="Arial" w:cs="Arial"/>
          <w:color w:val="auto"/>
        </w:rPr>
        <w:t>p</w:t>
      </w:r>
      <w:r w:rsidR="00F44486" w:rsidRPr="00AA0549">
        <w:rPr>
          <w:rFonts w:ascii="Arial" w:hAnsi="Arial" w:cs="Arial"/>
          <w:color w:val="auto"/>
        </w:rPr>
        <w:t>r</w:t>
      </w:r>
      <w:r w:rsidR="0039337E" w:rsidRPr="00AA0549">
        <w:rPr>
          <w:rFonts w:ascii="Arial" w:hAnsi="Arial" w:cs="Arial"/>
          <w:color w:val="auto"/>
        </w:rPr>
        <w:t>ojektu</w:t>
      </w:r>
      <w:r w:rsidR="00DC5184" w:rsidRPr="00AA0549">
        <w:rPr>
          <w:rFonts w:ascii="Arial" w:hAnsi="Arial" w:cs="Arial"/>
          <w:color w:val="auto"/>
        </w:rPr>
        <w:t xml:space="preserve"> </w:t>
      </w:r>
      <w:r w:rsidR="00497965" w:rsidRPr="00497965">
        <w:rPr>
          <w:rFonts w:ascii="Arial" w:hAnsi="Arial" w:cs="Arial"/>
          <w:b/>
          <w:color w:val="auto"/>
        </w:rPr>
        <w:t>„Aktywnie i samodzielnie</w:t>
      </w:r>
      <w:r w:rsidR="00617312">
        <w:rPr>
          <w:rFonts w:ascii="Arial" w:hAnsi="Arial" w:cs="Arial"/>
          <w:b/>
          <w:color w:val="auto"/>
        </w:rPr>
        <w:t xml:space="preserve"> 2</w:t>
      </w:r>
      <w:r w:rsidR="00497965" w:rsidRPr="00497965">
        <w:rPr>
          <w:rFonts w:ascii="Arial" w:hAnsi="Arial" w:cs="Arial"/>
          <w:b/>
          <w:color w:val="auto"/>
        </w:rPr>
        <w:t>”</w:t>
      </w:r>
      <w:r w:rsidR="00BB4E8C">
        <w:rPr>
          <w:rFonts w:ascii="Arial" w:hAnsi="Arial" w:cs="Arial"/>
          <w:b/>
          <w:color w:val="auto"/>
        </w:rPr>
        <w:t>,</w:t>
      </w:r>
      <w:r w:rsidR="00497965" w:rsidRPr="00497965">
        <w:rPr>
          <w:rFonts w:ascii="Arial" w:hAnsi="Arial" w:cs="Arial"/>
          <w:b/>
          <w:color w:val="auto"/>
        </w:rPr>
        <w:t xml:space="preserve"> </w:t>
      </w:r>
      <w:r w:rsidR="000B6AA0" w:rsidRPr="00AA0549">
        <w:rPr>
          <w:rFonts w:ascii="Arial" w:hAnsi="Arial" w:cs="Arial"/>
          <w:b/>
          <w:color w:val="auto"/>
        </w:rPr>
        <w:t xml:space="preserve">nr </w:t>
      </w:r>
      <w:r w:rsidR="00DA4852" w:rsidRPr="00AA0549">
        <w:rPr>
          <w:rFonts w:ascii="Arial" w:hAnsi="Arial" w:cs="Arial"/>
          <w:b/>
          <w:color w:val="auto"/>
        </w:rPr>
        <w:t>FE</w:t>
      </w:r>
      <w:r w:rsidR="00DC5184" w:rsidRPr="00AA0549">
        <w:rPr>
          <w:rFonts w:ascii="Arial" w:hAnsi="Arial" w:cs="Arial"/>
          <w:b/>
          <w:color w:val="auto"/>
        </w:rPr>
        <w:t>LU.08.01-IP.02-00</w:t>
      </w:r>
      <w:r w:rsidR="00617312">
        <w:rPr>
          <w:rFonts w:ascii="Arial" w:hAnsi="Arial" w:cs="Arial"/>
          <w:b/>
          <w:color w:val="auto"/>
        </w:rPr>
        <w:t>8</w:t>
      </w:r>
      <w:r w:rsidR="00497965">
        <w:rPr>
          <w:rFonts w:ascii="Arial" w:hAnsi="Arial" w:cs="Arial"/>
          <w:b/>
          <w:color w:val="auto"/>
        </w:rPr>
        <w:t>4</w:t>
      </w:r>
      <w:r w:rsidR="00DC5184" w:rsidRPr="00AA0549">
        <w:rPr>
          <w:rFonts w:ascii="Arial" w:hAnsi="Arial" w:cs="Arial"/>
          <w:b/>
          <w:color w:val="auto"/>
        </w:rPr>
        <w:t>/2</w:t>
      </w:r>
      <w:r w:rsidR="00617312">
        <w:rPr>
          <w:rFonts w:ascii="Arial" w:hAnsi="Arial" w:cs="Arial"/>
          <w:b/>
          <w:color w:val="auto"/>
        </w:rPr>
        <w:t>4</w:t>
      </w:r>
      <w:r w:rsidR="004D1E47" w:rsidRPr="00AA0549">
        <w:rPr>
          <w:rFonts w:ascii="Arial" w:hAnsi="Arial" w:cs="Arial"/>
          <w:b/>
          <w:color w:val="auto"/>
        </w:rPr>
        <w:t xml:space="preserve"> </w:t>
      </w:r>
      <w:r w:rsidR="00F44486" w:rsidRPr="00AA0549">
        <w:rPr>
          <w:rFonts w:ascii="Arial" w:hAnsi="Arial" w:cs="Arial"/>
          <w:color w:val="auto"/>
        </w:rPr>
        <w:t>jest</w:t>
      </w:r>
      <w:r w:rsidR="007D7FE0" w:rsidRPr="00AA0549">
        <w:rPr>
          <w:rFonts w:ascii="Arial" w:hAnsi="Arial" w:cs="Arial"/>
          <w:color w:val="auto"/>
        </w:rPr>
        <w:t xml:space="preserve"> </w:t>
      </w:r>
      <w:bookmarkStart w:id="1" w:name="_Hlk161656410"/>
      <w:r w:rsidR="008B568E" w:rsidRPr="00AA0549">
        <w:rPr>
          <w:rFonts w:ascii="Arial" w:hAnsi="Arial" w:cs="Arial"/>
          <w:b/>
          <w:color w:val="auto"/>
        </w:rPr>
        <w:t>Centrum Doskonalenia Kadr Ewa Perlińska</w:t>
      </w:r>
      <w:r w:rsidR="00F44486" w:rsidRPr="00AA0549">
        <w:rPr>
          <w:rFonts w:ascii="Arial" w:hAnsi="Arial" w:cs="Arial"/>
          <w:b/>
          <w:color w:val="auto"/>
        </w:rPr>
        <w:t xml:space="preserve"> </w:t>
      </w:r>
      <w:bookmarkEnd w:id="1"/>
      <w:r w:rsidR="00F44486" w:rsidRPr="00AA0549">
        <w:rPr>
          <w:rFonts w:ascii="Arial" w:hAnsi="Arial" w:cs="Arial"/>
          <w:color w:val="auto"/>
        </w:rPr>
        <w:t xml:space="preserve">z siedzibą w </w:t>
      </w:r>
      <w:r w:rsidR="008B568E" w:rsidRPr="00AA0549">
        <w:rPr>
          <w:rFonts w:ascii="Arial" w:hAnsi="Arial" w:cs="Arial"/>
          <w:color w:val="auto"/>
        </w:rPr>
        <w:t>Ujściu</w:t>
      </w:r>
      <w:r w:rsidR="00F44486" w:rsidRPr="00AA0549">
        <w:rPr>
          <w:rFonts w:ascii="Arial" w:hAnsi="Arial" w:cs="Arial"/>
          <w:color w:val="auto"/>
        </w:rPr>
        <w:t xml:space="preserve"> (64-</w:t>
      </w:r>
      <w:r w:rsidR="008B568E" w:rsidRPr="00AA0549">
        <w:rPr>
          <w:rFonts w:ascii="Arial" w:hAnsi="Arial" w:cs="Arial"/>
          <w:color w:val="auto"/>
        </w:rPr>
        <w:t>85</w:t>
      </w:r>
      <w:r w:rsidR="00F44486" w:rsidRPr="00AA0549">
        <w:rPr>
          <w:rFonts w:ascii="Arial" w:hAnsi="Arial" w:cs="Arial"/>
          <w:color w:val="auto"/>
        </w:rPr>
        <w:t>0),</w:t>
      </w:r>
      <w:r w:rsidR="00DC5184" w:rsidRPr="00AA0549">
        <w:rPr>
          <w:rFonts w:ascii="Arial" w:hAnsi="Arial" w:cs="Arial"/>
          <w:color w:val="auto"/>
        </w:rPr>
        <w:t xml:space="preserve">                            </w:t>
      </w:r>
      <w:r w:rsidR="00F44486" w:rsidRPr="00AA0549">
        <w:rPr>
          <w:rFonts w:ascii="Arial" w:hAnsi="Arial" w:cs="Arial"/>
          <w:color w:val="auto"/>
        </w:rPr>
        <w:t xml:space="preserve">ul. </w:t>
      </w:r>
      <w:r w:rsidR="008B568E" w:rsidRPr="00AA0549">
        <w:rPr>
          <w:rFonts w:ascii="Arial" w:hAnsi="Arial" w:cs="Arial"/>
          <w:color w:val="auto"/>
        </w:rPr>
        <w:t>Staszica 15</w:t>
      </w:r>
      <w:r w:rsidR="00617312">
        <w:rPr>
          <w:rFonts w:ascii="Arial" w:hAnsi="Arial" w:cs="Arial"/>
          <w:color w:val="auto"/>
        </w:rPr>
        <w:t xml:space="preserve"> w partnerstwie z </w:t>
      </w:r>
      <w:r w:rsidR="00617312">
        <w:rPr>
          <w:rFonts w:ascii="Arial" w:hAnsi="Arial" w:cs="Arial"/>
          <w:b/>
          <w:bCs/>
          <w:color w:val="auto"/>
        </w:rPr>
        <w:t xml:space="preserve">Fundacja Euroreaktywacja </w:t>
      </w:r>
      <w:r w:rsidR="00617312">
        <w:rPr>
          <w:rFonts w:ascii="Arial" w:hAnsi="Arial" w:cs="Arial"/>
          <w:color w:val="auto"/>
        </w:rPr>
        <w:t>z siedzibą w Pile (64-920), ul. Kołobrzeska 8A/U6.</w:t>
      </w:r>
    </w:p>
    <w:p w14:paraId="44A3AA21" w14:textId="31A27A76" w:rsidR="006D3CEA" w:rsidRPr="00AA0549" w:rsidRDefault="00F44486">
      <w:pPr>
        <w:pStyle w:val="Default"/>
        <w:numPr>
          <w:ilvl w:val="0"/>
          <w:numId w:val="16"/>
        </w:numPr>
        <w:spacing w:after="120" w:line="30" w:lineRule="atLeast"/>
        <w:ind w:left="360"/>
        <w:rPr>
          <w:rFonts w:ascii="Arial" w:hAnsi="Arial" w:cs="Arial"/>
          <w:color w:val="auto"/>
        </w:rPr>
      </w:pPr>
      <w:r w:rsidRPr="00AA0549">
        <w:rPr>
          <w:rFonts w:ascii="Arial" w:hAnsi="Arial" w:cs="Arial"/>
          <w:color w:val="auto"/>
        </w:rPr>
        <w:t xml:space="preserve">Projekt </w:t>
      </w:r>
      <w:r w:rsidR="00907FEF">
        <w:rPr>
          <w:rFonts w:ascii="Arial" w:hAnsi="Arial" w:cs="Arial"/>
          <w:color w:val="auto"/>
        </w:rPr>
        <w:t>współfinansowany</w:t>
      </w:r>
      <w:r w:rsidRPr="00AA0549">
        <w:rPr>
          <w:rFonts w:ascii="Arial" w:hAnsi="Arial" w:cs="Arial"/>
          <w:color w:val="auto"/>
        </w:rPr>
        <w:t xml:space="preserve"> jest </w:t>
      </w:r>
      <w:r w:rsidR="00FC54D4" w:rsidRPr="00AA0549">
        <w:rPr>
          <w:rFonts w:ascii="Arial" w:hAnsi="Arial" w:cs="Arial"/>
          <w:color w:val="auto"/>
        </w:rPr>
        <w:t xml:space="preserve">przez Unię Europejską </w:t>
      </w:r>
      <w:r w:rsidRPr="00AA0549">
        <w:rPr>
          <w:rFonts w:ascii="Arial" w:hAnsi="Arial" w:cs="Arial"/>
          <w:color w:val="auto"/>
        </w:rPr>
        <w:t xml:space="preserve">w ramach </w:t>
      </w:r>
      <w:r w:rsidR="00FC54D4" w:rsidRPr="00AA0549">
        <w:rPr>
          <w:rFonts w:ascii="Arial" w:hAnsi="Arial" w:cs="Arial"/>
          <w:color w:val="auto"/>
        </w:rPr>
        <w:t>p</w:t>
      </w:r>
      <w:r w:rsidR="007F0F7D" w:rsidRPr="00AA0549">
        <w:rPr>
          <w:rFonts w:ascii="Arial" w:hAnsi="Arial" w:cs="Arial"/>
          <w:color w:val="auto"/>
        </w:rPr>
        <w:t>rogramu</w:t>
      </w:r>
      <w:r w:rsidR="0096582A" w:rsidRPr="00AA0549">
        <w:rPr>
          <w:rFonts w:ascii="Arial" w:hAnsi="Arial" w:cs="Arial"/>
          <w:color w:val="auto"/>
        </w:rPr>
        <w:t xml:space="preserve"> </w:t>
      </w:r>
      <w:r w:rsidR="007F0F7D" w:rsidRPr="00AA0549">
        <w:rPr>
          <w:rFonts w:ascii="Arial" w:hAnsi="Arial" w:cs="Arial"/>
          <w:color w:val="auto"/>
        </w:rPr>
        <w:t xml:space="preserve">Fundusze Europejskie dla </w:t>
      </w:r>
      <w:r w:rsidR="00DC5184" w:rsidRPr="00AA0549">
        <w:rPr>
          <w:rFonts w:ascii="Arial" w:hAnsi="Arial" w:cs="Arial"/>
          <w:color w:val="auto"/>
        </w:rPr>
        <w:t>Lubelskiego</w:t>
      </w:r>
      <w:r w:rsidR="007F0F7D" w:rsidRPr="00AA0549">
        <w:rPr>
          <w:rFonts w:ascii="Arial" w:hAnsi="Arial" w:cs="Arial"/>
          <w:color w:val="auto"/>
        </w:rPr>
        <w:t xml:space="preserve"> 2021–2027, </w:t>
      </w:r>
      <w:bookmarkStart w:id="2" w:name="_Hlk163741430"/>
      <w:r w:rsidR="0096636C" w:rsidRPr="00AA0549">
        <w:rPr>
          <w:rFonts w:ascii="Arial" w:hAnsi="Arial" w:cs="Arial"/>
          <w:color w:val="auto"/>
        </w:rPr>
        <w:t xml:space="preserve">Priorytet </w:t>
      </w:r>
      <w:r w:rsidR="00DC5184" w:rsidRPr="00AA0549">
        <w:rPr>
          <w:rFonts w:ascii="Arial" w:hAnsi="Arial" w:cs="Arial"/>
          <w:color w:val="auto"/>
        </w:rPr>
        <w:t>VIII</w:t>
      </w:r>
      <w:r w:rsidR="000163F3" w:rsidRPr="00AA0549">
        <w:rPr>
          <w:rFonts w:ascii="Arial" w:hAnsi="Arial" w:cs="Arial"/>
          <w:color w:val="auto"/>
        </w:rPr>
        <w:t xml:space="preserve"> </w:t>
      </w:r>
      <w:r w:rsidR="00DC5184" w:rsidRPr="00AA0549">
        <w:rPr>
          <w:rFonts w:ascii="Arial" w:hAnsi="Arial" w:cs="Arial"/>
          <w:color w:val="auto"/>
        </w:rPr>
        <w:t>Zwiększ</w:t>
      </w:r>
      <w:r w:rsidR="00C529B5" w:rsidRPr="00AA0549">
        <w:rPr>
          <w:rFonts w:ascii="Arial" w:hAnsi="Arial" w:cs="Arial"/>
          <w:color w:val="auto"/>
        </w:rPr>
        <w:t>a</w:t>
      </w:r>
      <w:r w:rsidR="00DC5184" w:rsidRPr="00AA0549">
        <w:rPr>
          <w:rFonts w:ascii="Arial" w:hAnsi="Arial" w:cs="Arial"/>
          <w:color w:val="auto"/>
        </w:rPr>
        <w:t xml:space="preserve">nie spójności społecznej, </w:t>
      </w:r>
      <w:bookmarkStart w:id="3" w:name="_Hlk163741375"/>
      <w:r w:rsidR="0096636C" w:rsidRPr="00AA0549">
        <w:rPr>
          <w:rFonts w:ascii="Arial" w:hAnsi="Arial" w:cs="Arial"/>
          <w:color w:val="auto"/>
        </w:rPr>
        <w:t>Działanie</w:t>
      </w:r>
      <w:r w:rsidR="000163F3" w:rsidRPr="00AA0549">
        <w:rPr>
          <w:rFonts w:ascii="Arial" w:hAnsi="Arial" w:cs="Arial"/>
          <w:color w:val="auto"/>
        </w:rPr>
        <w:t xml:space="preserve"> </w:t>
      </w:r>
      <w:r w:rsidR="00DC5184" w:rsidRPr="00AA0549">
        <w:rPr>
          <w:rFonts w:ascii="Arial" w:hAnsi="Arial" w:cs="Arial"/>
          <w:color w:val="auto"/>
        </w:rPr>
        <w:t>8</w:t>
      </w:r>
      <w:r w:rsidR="0096636C" w:rsidRPr="00AA0549">
        <w:rPr>
          <w:rFonts w:ascii="Arial" w:hAnsi="Arial" w:cs="Arial"/>
          <w:color w:val="auto"/>
        </w:rPr>
        <w:t>.1.</w:t>
      </w:r>
      <w:r w:rsidR="000163F3" w:rsidRPr="00AA0549">
        <w:rPr>
          <w:rFonts w:ascii="Arial" w:hAnsi="Arial" w:cs="Arial"/>
          <w:color w:val="auto"/>
        </w:rPr>
        <w:t xml:space="preserve"> </w:t>
      </w:r>
      <w:r w:rsidR="00DC5184" w:rsidRPr="00AA0549">
        <w:rPr>
          <w:rFonts w:ascii="Arial" w:hAnsi="Arial" w:cs="Arial"/>
          <w:color w:val="auto"/>
        </w:rPr>
        <w:t>Aktywizacja społeczna i zawodowa.</w:t>
      </w:r>
      <w:bookmarkEnd w:id="2"/>
      <w:bookmarkEnd w:id="3"/>
    </w:p>
    <w:p w14:paraId="67C3C5C3" w14:textId="5539FA3F" w:rsidR="001455B6" w:rsidRPr="00167A3A" w:rsidRDefault="001455B6">
      <w:pPr>
        <w:pStyle w:val="Default"/>
        <w:numPr>
          <w:ilvl w:val="0"/>
          <w:numId w:val="16"/>
        </w:numPr>
        <w:spacing w:after="120" w:line="30" w:lineRule="atLeast"/>
        <w:ind w:left="360"/>
        <w:rPr>
          <w:rFonts w:ascii="Arial" w:hAnsi="Arial" w:cs="Arial"/>
          <w:color w:val="auto"/>
        </w:rPr>
      </w:pPr>
      <w:r w:rsidRPr="00AA0549">
        <w:rPr>
          <w:rFonts w:ascii="Arial" w:hAnsi="Arial" w:cs="Arial"/>
          <w:color w:val="auto"/>
        </w:rPr>
        <w:t xml:space="preserve">Projekt jest realizowany na terenie województwa </w:t>
      </w:r>
      <w:r w:rsidR="00DC5184" w:rsidRPr="00AA0549">
        <w:rPr>
          <w:rFonts w:ascii="Arial" w:hAnsi="Arial" w:cs="Arial"/>
          <w:color w:val="auto"/>
        </w:rPr>
        <w:t>lubelskiego</w:t>
      </w:r>
      <w:r w:rsidR="00167A3A">
        <w:rPr>
          <w:rFonts w:ascii="Arial" w:hAnsi="Arial" w:cs="Arial"/>
          <w:color w:val="auto"/>
        </w:rPr>
        <w:t xml:space="preserve">, na </w:t>
      </w:r>
      <w:r w:rsidR="00167A3A">
        <w:rPr>
          <w:rFonts w:ascii="Arial" w:hAnsi="Arial" w:cs="Arial"/>
        </w:rPr>
        <w:t xml:space="preserve">obszarach </w:t>
      </w:r>
      <w:r w:rsidR="00617312">
        <w:rPr>
          <w:rFonts w:ascii="Arial" w:hAnsi="Arial" w:cs="Arial"/>
        </w:rPr>
        <w:t>wiejskich (DEGURBA 3)</w:t>
      </w:r>
      <w:r w:rsidR="00167A3A">
        <w:t>.</w:t>
      </w:r>
    </w:p>
    <w:p w14:paraId="5B343F84" w14:textId="3D13B7CE" w:rsidR="009C7999" w:rsidRPr="00AA0549" w:rsidRDefault="00BE64E1">
      <w:pPr>
        <w:pStyle w:val="Default"/>
        <w:numPr>
          <w:ilvl w:val="0"/>
          <w:numId w:val="16"/>
        </w:numPr>
        <w:spacing w:after="120" w:line="30" w:lineRule="atLeast"/>
        <w:ind w:left="360"/>
        <w:rPr>
          <w:rFonts w:ascii="Arial" w:hAnsi="Arial" w:cs="Arial"/>
          <w:color w:val="auto"/>
        </w:rPr>
      </w:pPr>
      <w:r w:rsidRPr="00AA0549">
        <w:rPr>
          <w:rFonts w:ascii="Arial" w:hAnsi="Arial" w:cs="Arial"/>
          <w:color w:val="auto"/>
        </w:rPr>
        <w:t xml:space="preserve">Czas trwania projektu: </w:t>
      </w:r>
      <w:r w:rsidR="007F0F7D" w:rsidRPr="00AA0549">
        <w:rPr>
          <w:rFonts w:ascii="Arial" w:hAnsi="Arial" w:cs="Arial"/>
          <w:color w:val="auto"/>
        </w:rPr>
        <w:t>0</w:t>
      </w:r>
      <w:r w:rsidR="00617312">
        <w:rPr>
          <w:rFonts w:ascii="Arial" w:hAnsi="Arial" w:cs="Arial"/>
          <w:color w:val="auto"/>
        </w:rPr>
        <w:t>1.08.2025</w:t>
      </w:r>
      <w:r w:rsidR="007F0F7D" w:rsidRPr="00AA0549">
        <w:rPr>
          <w:rFonts w:ascii="Arial" w:hAnsi="Arial" w:cs="Arial"/>
          <w:color w:val="auto"/>
        </w:rPr>
        <w:t xml:space="preserve"> – 3</w:t>
      </w:r>
      <w:r w:rsidR="00DC5184" w:rsidRPr="00AA0549">
        <w:rPr>
          <w:rFonts w:ascii="Arial" w:hAnsi="Arial" w:cs="Arial"/>
          <w:color w:val="auto"/>
        </w:rPr>
        <w:t>1</w:t>
      </w:r>
      <w:r w:rsidR="007F0F7D" w:rsidRPr="00AA0549">
        <w:rPr>
          <w:rFonts w:ascii="Arial" w:hAnsi="Arial" w:cs="Arial"/>
          <w:color w:val="auto"/>
        </w:rPr>
        <w:t>.</w:t>
      </w:r>
      <w:r w:rsidR="00CD5BB6">
        <w:rPr>
          <w:rFonts w:ascii="Arial" w:hAnsi="Arial" w:cs="Arial"/>
          <w:color w:val="auto"/>
        </w:rPr>
        <w:t>07</w:t>
      </w:r>
      <w:r w:rsidR="007F0F7D" w:rsidRPr="00AA0549">
        <w:rPr>
          <w:rFonts w:ascii="Arial" w:hAnsi="Arial" w:cs="Arial"/>
          <w:color w:val="auto"/>
        </w:rPr>
        <w:t>.</w:t>
      </w:r>
      <w:r w:rsidR="00CD5BB6">
        <w:rPr>
          <w:rFonts w:ascii="Arial" w:hAnsi="Arial" w:cs="Arial"/>
          <w:color w:val="auto"/>
        </w:rPr>
        <w:t>2026</w:t>
      </w:r>
    </w:p>
    <w:p w14:paraId="70CD1908" w14:textId="2CEE646F" w:rsidR="00514D2E" w:rsidRPr="00AA0549" w:rsidRDefault="00DC0B82">
      <w:pPr>
        <w:pStyle w:val="Akapitzlist"/>
        <w:numPr>
          <w:ilvl w:val="0"/>
          <w:numId w:val="16"/>
        </w:numPr>
        <w:spacing w:after="120" w:line="30" w:lineRule="atLeast"/>
        <w:ind w:left="360" w:right="0"/>
        <w:jc w:val="left"/>
        <w:rPr>
          <w:rFonts w:eastAsiaTheme="minorEastAsia"/>
          <w:color w:val="auto"/>
          <w:sz w:val="24"/>
          <w:szCs w:val="24"/>
        </w:rPr>
      </w:pPr>
      <w:r w:rsidRPr="00AA0549">
        <w:rPr>
          <w:rFonts w:eastAsiaTheme="minorEastAsia"/>
          <w:color w:val="auto"/>
          <w:sz w:val="24"/>
          <w:szCs w:val="24"/>
        </w:rPr>
        <w:t>Udział Uczestnika/czki</w:t>
      </w:r>
      <w:r w:rsidR="00514D2E" w:rsidRPr="00AA0549">
        <w:rPr>
          <w:rFonts w:eastAsiaTheme="minorEastAsia"/>
          <w:color w:val="auto"/>
          <w:sz w:val="24"/>
          <w:szCs w:val="24"/>
        </w:rPr>
        <w:t xml:space="preserve"> w </w:t>
      </w:r>
      <w:r w:rsidR="005541E9" w:rsidRPr="00AA0549">
        <w:rPr>
          <w:rFonts w:eastAsiaTheme="minorEastAsia"/>
          <w:color w:val="auto"/>
          <w:sz w:val="24"/>
          <w:szCs w:val="24"/>
        </w:rPr>
        <w:t>p</w:t>
      </w:r>
      <w:r w:rsidR="00514D2E" w:rsidRPr="00AA0549">
        <w:rPr>
          <w:rFonts w:eastAsiaTheme="minorEastAsia"/>
          <w:color w:val="auto"/>
          <w:sz w:val="24"/>
          <w:szCs w:val="24"/>
        </w:rPr>
        <w:t>rojekcie jest dobrowolny i bezpłatny.</w:t>
      </w:r>
    </w:p>
    <w:p w14:paraId="2B451EA7" w14:textId="77777777" w:rsidR="00612E3A" w:rsidRPr="00AA0549" w:rsidRDefault="00612E3A" w:rsidP="006A1F9D">
      <w:pPr>
        <w:pStyle w:val="Default"/>
        <w:spacing w:line="30" w:lineRule="atLeast"/>
        <w:rPr>
          <w:rFonts w:ascii="Arial" w:hAnsi="Arial" w:cs="Arial"/>
          <w:b/>
          <w:bCs/>
          <w:color w:val="auto"/>
        </w:rPr>
      </w:pPr>
      <w:bookmarkStart w:id="4" w:name="_Hlk161657070"/>
    </w:p>
    <w:p w14:paraId="0ABC52BC" w14:textId="029F1068" w:rsidR="001455B6" w:rsidRPr="00AA0549" w:rsidRDefault="001455B6" w:rsidP="006A1F9D">
      <w:pPr>
        <w:pStyle w:val="Default"/>
        <w:spacing w:line="30" w:lineRule="atLeast"/>
        <w:jc w:val="center"/>
        <w:rPr>
          <w:rFonts w:ascii="Arial" w:hAnsi="Arial" w:cs="Arial"/>
          <w:b/>
          <w:bCs/>
          <w:color w:val="auto"/>
        </w:rPr>
      </w:pPr>
      <w:r w:rsidRPr="00AA0549">
        <w:rPr>
          <w:rFonts w:ascii="Arial" w:hAnsi="Arial" w:cs="Arial"/>
          <w:b/>
          <w:bCs/>
          <w:color w:val="auto"/>
        </w:rPr>
        <w:t>§ 2</w:t>
      </w:r>
      <w:bookmarkEnd w:id="4"/>
    </w:p>
    <w:p w14:paraId="3EB8AA81" w14:textId="6355C267" w:rsidR="003750AC" w:rsidRPr="00AA0549" w:rsidRDefault="001455B6" w:rsidP="006A1F9D">
      <w:pPr>
        <w:pStyle w:val="Default"/>
        <w:spacing w:line="30" w:lineRule="atLeast"/>
        <w:jc w:val="center"/>
        <w:rPr>
          <w:rFonts w:ascii="Arial" w:hAnsi="Arial" w:cs="Arial"/>
          <w:b/>
          <w:bCs/>
          <w:color w:val="auto"/>
        </w:rPr>
      </w:pPr>
      <w:r w:rsidRPr="00AA0549">
        <w:rPr>
          <w:rFonts w:ascii="Arial" w:hAnsi="Arial" w:cs="Arial"/>
          <w:b/>
          <w:bCs/>
          <w:color w:val="auto"/>
        </w:rPr>
        <w:t>Definicje</w:t>
      </w:r>
    </w:p>
    <w:p w14:paraId="53D5EDC2" w14:textId="055B590D" w:rsidR="00FC54D4" w:rsidRPr="00AA0549" w:rsidRDefault="00FC54D4">
      <w:pPr>
        <w:pStyle w:val="Akapitzlist"/>
        <w:numPr>
          <w:ilvl w:val="6"/>
          <w:numId w:val="3"/>
        </w:numPr>
        <w:autoSpaceDE w:val="0"/>
        <w:autoSpaceDN w:val="0"/>
        <w:adjustRightInd w:val="0"/>
        <w:spacing w:after="120" w:line="30" w:lineRule="atLeast"/>
        <w:ind w:left="360" w:right="0"/>
        <w:contextualSpacing w:val="0"/>
        <w:jc w:val="left"/>
        <w:rPr>
          <w:rFonts w:eastAsiaTheme="minorEastAsia"/>
          <w:sz w:val="24"/>
          <w:szCs w:val="24"/>
        </w:rPr>
      </w:pPr>
      <w:r w:rsidRPr="00AA0549">
        <w:rPr>
          <w:rFonts w:eastAsiaTheme="minorEastAsia"/>
          <w:b/>
          <w:bCs/>
          <w:sz w:val="24"/>
          <w:szCs w:val="24"/>
        </w:rPr>
        <w:t>Projekt</w:t>
      </w:r>
      <w:r w:rsidR="00C529B5" w:rsidRPr="00AA0549">
        <w:rPr>
          <w:rFonts w:eastAsiaTheme="minorEastAsia"/>
          <w:b/>
          <w:bCs/>
          <w:sz w:val="24"/>
          <w:szCs w:val="24"/>
        </w:rPr>
        <w:t xml:space="preserve"> EFS</w:t>
      </w:r>
      <w:r w:rsidR="001C193F" w:rsidRPr="00AA0549">
        <w:rPr>
          <w:rFonts w:eastAsiaTheme="minorEastAsia"/>
          <w:b/>
          <w:bCs/>
          <w:sz w:val="24"/>
          <w:szCs w:val="24"/>
        </w:rPr>
        <w:t>+</w:t>
      </w:r>
      <w:r w:rsidRPr="00AA0549">
        <w:rPr>
          <w:rFonts w:eastAsiaTheme="minorEastAsia"/>
          <w:b/>
          <w:bCs/>
          <w:sz w:val="24"/>
          <w:szCs w:val="24"/>
        </w:rPr>
        <w:t xml:space="preserve"> </w:t>
      </w:r>
      <w:r w:rsidRPr="00AA0549">
        <w:rPr>
          <w:rFonts w:eastAsiaTheme="minorEastAsia"/>
          <w:sz w:val="24"/>
          <w:szCs w:val="24"/>
        </w:rPr>
        <w:t xml:space="preserve">– Projekt </w:t>
      </w:r>
      <w:r w:rsidR="00497965" w:rsidRPr="00497965">
        <w:rPr>
          <w:b/>
          <w:bCs/>
          <w:color w:val="auto"/>
          <w:sz w:val="24"/>
          <w:szCs w:val="24"/>
        </w:rPr>
        <w:t>„Aktywnie i samodzielnie</w:t>
      </w:r>
      <w:r w:rsidR="00CD5BB6">
        <w:rPr>
          <w:b/>
          <w:bCs/>
          <w:color w:val="auto"/>
          <w:sz w:val="24"/>
          <w:szCs w:val="24"/>
        </w:rPr>
        <w:t xml:space="preserve"> 2</w:t>
      </w:r>
      <w:r w:rsidR="00497965" w:rsidRPr="00497965">
        <w:rPr>
          <w:b/>
          <w:bCs/>
          <w:color w:val="auto"/>
          <w:sz w:val="24"/>
          <w:szCs w:val="24"/>
        </w:rPr>
        <w:t>”</w:t>
      </w:r>
      <w:r w:rsidR="00497965" w:rsidRPr="00497965">
        <w:rPr>
          <w:b/>
          <w:color w:val="auto"/>
          <w:sz w:val="24"/>
          <w:szCs w:val="24"/>
        </w:rPr>
        <w:t xml:space="preserve"> nr FELU.08.01-IP.02-00</w:t>
      </w:r>
      <w:r w:rsidR="00CD5BB6">
        <w:rPr>
          <w:b/>
          <w:color w:val="auto"/>
          <w:sz w:val="24"/>
          <w:szCs w:val="24"/>
        </w:rPr>
        <w:t>8</w:t>
      </w:r>
      <w:r w:rsidR="00497965" w:rsidRPr="00497965">
        <w:rPr>
          <w:b/>
          <w:color w:val="auto"/>
          <w:sz w:val="24"/>
          <w:szCs w:val="24"/>
        </w:rPr>
        <w:t>4/</w:t>
      </w:r>
      <w:r w:rsidR="00CD5BB6">
        <w:rPr>
          <w:b/>
          <w:color w:val="auto"/>
          <w:sz w:val="24"/>
          <w:szCs w:val="24"/>
        </w:rPr>
        <w:t>24</w:t>
      </w:r>
      <w:r w:rsidR="00BB4E8C">
        <w:rPr>
          <w:b/>
          <w:color w:val="auto"/>
          <w:sz w:val="24"/>
          <w:szCs w:val="24"/>
        </w:rPr>
        <w:t>.</w:t>
      </w:r>
    </w:p>
    <w:p w14:paraId="510EFC19" w14:textId="2F25DC5D" w:rsidR="00FC54D4" w:rsidRPr="00AA0549" w:rsidRDefault="00FC54D4">
      <w:pPr>
        <w:pStyle w:val="Akapitzlist"/>
        <w:numPr>
          <w:ilvl w:val="6"/>
          <w:numId w:val="3"/>
        </w:numPr>
        <w:autoSpaceDE w:val="0"/>
        <w:autoSpaceDN w:val="0"/>
        <w:adjustRightInd w:val="0"/>
        <w:spacing w:after="120" w:line="30" w:lineRule="atLeast"/>
        <w:ind w:left="360" w:right="0"/>
        <w:contextualSpacing w:val="0"/>
        <w:jc w:val="left"/>
        <w:rPr>
          <w:rFonts w:eastAsiaTheme="minorEastAsia"/>
          <w:sz w:val="24"/>
          <w:szCs w:val="24"/>
        </w:rPr>
      </w:pPr>
      <w:r w:rsidRPr="00AA0549">
        <w:rPr>
          <w:rFonts w:eastAsiaTheme="minorEastAsia"/>
          <w:b/>
          <w:bCs/>
          <w:sz w:val="24"/>
          <w:szCs w:val="24"/>
        </w:rPr>
        <w:t xml:space="preserve">Kierownik Projektu </w:t>
      </w:r>
      <w:r w:rsidRPr="00AA0549">
        <w:rPr>
          <w:rFonts w:eastAsiaTheme="minorEastAsia"/>
          <w:sz w:val="24"/>
          <w:szCs w:val="24"/>
        </w:rPr>
        <w:t xml:space="preserve">– osoba zarządzająca Projektem. </w:t>
      </w:r>
    </w:p>
    <w:p w14:paraId="46EA3601" w14:textId="2C2A998F" w:rsidR="00FC54D4" w:rsidRPr="00AA0549" w:rsidRDefault="00FC54D4">
      <w:pPr>
        <w:pStyle w:val="Akapitzlist"/>
        <w:numPr>
          <w:ilvl w:val="6"/>
          <w:numId w:val="3"/>
        </w:numPr>
        <w:autoSpaceDE w:val="0"/>
        <w:autoSpaceDN w:val="0"/>
        <w:adjustRightInd w:val="0"/>
        <w:spacing w:after="120" w:line="30" w:lineRule="atLeast"/>
        <w:ind w:left="360" w:right="0"/>
        <w:contextualSpacing w:val="0"/>
        <w:jc w:val="left"/>
        <w:rPr>
          <w:rFonts w:eastAsiaTheme="minorEastAsia"/>
          <w:sz w:val="24"/>
          <w:szCs w:val="24"/>
        </w:rPr>
      </w:pPr>
      <w:r w:rsidRPr="00AA0549">
        <w:rPr>
          <w:rFonts w:eastAsiaTheme="minorEastAsia"/>
          <w:b/>
          <w:bCs/>
          <w:sz w:val="24"/>
          <w:szCs w:val="24"/>
        </w:rPr>
        <w:t xml:space="preserve">Kandydat/ka </w:t>
      </w:r>
      <w:r w:rsidRPr="00AA0549">
        <w:rPr>
          <w:rFonts w:eastAsiaTheme="minorEastAsia"/>
          <w:sz w:val="24"/>
          <w:szCs w:val="24"/>
        </w:rPr>
        <w:t xml:space="preserve">– osoba ubiegająca się o zakwalifikowanie do udziału w Projekcie. </w:t>
      </w:r>
    </w:p>
    <w:p w14:paraId="2226A5EC" w14:textId="28C46E58" w:rsidR="00FC54D4" w:rsidRPr="00167A3A" w:rsidRDefault="00FC54D4">
      <w:pPr>
        <w:pStyle w:val="Akapitzlist"/>
        <w:numPr>
          <w:ilvl w:val="6"/>
          <w:numId w:val="3"/>
        </w:numPr>
        <w:autoSpaceDE w:val="0"/>
        <w:autoSpaceDN w:val="0"/>
        <w:adjustRightInd w:val="0"/>
        <w:spacing w:after="120" w:line="30" w:lineRule="atLeast"/>
        <w:ind w:left="360" w:right="0"/>
        <w:contextualSpacing w:val="0"/>
        <w:jc w:val="left"/>
        <w:rPr>
          <w:rFonts w:eastAsiaTheme="minorEastAsia"/>
          <w:sz w:val="24"/>
          <w:szCs w:val="24"/>
        </w:rPr>
      </w:pPr>
      <w:r w:rsidRPr="00AA0549">
        <w:rPr>
          <w:rFonts w:eastAsiaTheme="minorEastAsia"/>
          <w:b/>
          <w:bCs/>
          <w:sz w:val="24"/>
          <w:szCs w:val="24"/>
        </w:rPr>
        <w:t>Uczestnik/czka Projektu</w:t>
      </w:r>
      <w:r w:rsidR="00BB4E8C">
        <w:rPr>
          <w:rFonts w:eastAsiaTheme="minorEastAsia"/>
          <w:b/>
          <w:bCs/>
          <w:sz w:val="24"/>
          <w:szCs w:val="24"/>
        </w:rPr>
        <w:t xml:space="preserve"> [UP]</w:t>
      </w:r>
      <w:r w:rsidRPr="00AA0549">
        <w:rPr>
          <w:rFonts w:eastAsiaTheme="minorEastAsia"/>
          <w:b/>
          <w:bCs/>
          <w:sz w:val="24"/>
          <w:szCs w:val="24"/>
        </w:rPr>
        <w:t xml:space="preserve"> - </w:t>
      </w:r>
      <w:r w:rsidRPr="00AA0549">
        <w:rPr>
          <w:rFonts w:eastAsiaTheme="minorEastAsia"/>
          <w:sz w:val="24"/>
          <w:szCs w:val="24"/>
        </w:rPr>
        <w:t xml:space="preserve">osoba fizyczna, bez względu na wiek, bezpośrednio korzystająca z interwencji EFS+. Osoby korzystające bezpośrednio ze wsparcia EFS+ to osoby, które ta interwencja ma na celu wesprzeć. Jako uczestników wykazuje się wyłącznie te osoby, które można zidentyfikować i uzyskać od nich dane niezbędne </w:t>
      </w:r>
      <w:r w:rsidRPr="00167A3A">
        <w:rPr>
          <w:rFonts w:eastAsiaTheme="minorEastAsia"/>
          <w:sz w:val="24"/>
          <w:szCs w:val="24"/>
        </w:rPr>
        <w:t>do określenia między innymi wspólnych wskaźników produktu (dotyczących co najmniej płci, statusu na rynku pracy, wieku, wykształcenia) i dla których planowane jest poniesienie określonego wydatku. Osób niekorzystających z bezpośredniego wsparcia nie należy wykazywać jako uczestników. Bezpośrednie wsparcie uczestnika</w:t>
      </w:r>
      <w:r w:rsidR="00215E61" w:rsidRPr="00167A3A">
        <w:rPr>
          <w:rFonts w:eastAsiaTheme="minorEastAsia"/>
          <w:sz w:val="24"/>
          <w:szCs w:val="24"/>
        </w:rPr>
        <w:t xml:space="preserve"> </w:t>
      </w:r>
      <w:r w:rsidRPr="00167A3A">
        <w:rPr>
          <w:rFonts w:eastAsiaTheme="minorEastAsia"/>
          <w:sz w:val="24"/>
          <w:szCs w:val="24"/>
        </w:rPr>
        <w:t xml:space="preserve">to wsparcie, na które zostały przeznaczone określone środki, świadczone na rzecz konkretnej osoby, mające doprowadzić do uzyskania korzyści przez uczestnika (np. nabycia kompetencji, podjęcia zatrudnienia). </w:t>
      </w:r>
    </w:p>
    <w:p w14:paraId="3FB8153E" w14:textId="6890EE82" w:rsidR="00FC54D4" w:rsidRPr="00167A3A" w:rsidRDefault="00FC54D4">
      <w:pPr>
        <w:pStyle w:val="Akapitzlist"/>
        <w:numPr>
          <w:ilvl w:val="6"/>
          <w:numId w:val="3"/>
        </w:numPr>
        <w:autoSpaceDE w:val="0"/>
        <w:autoSpaceDN w:val="0"/>
        <w:adjustRightInd w:val="0"/>
        <w:spacing w:after="120" w:line="30" w:lineRule="atLeast"/>
        <w:ind w:left="357" w:right="0"/>
        <w:contextualSpacing w:val="0"/>
        <w:jc w:val="left"/>
        <w:rPr>
          <w:rFonts w:eastAsiaTheme="minorEastAsia"/>
          <w:sz w:val="24"/>
          <w:szCs w:val="24"/>
        </w:rPr>
      </w:pPr>
      <w:r w:rsidRPr="00AA0549">
        <w:rPr>
          <w:rFonts w:eastAsiaTheme="minorEastAsia"/>
          <w:b/>
          <w:bCs/>
          <w:sz w:val="24"/>
          <w:szCs w:val="24"/>
        </w:rPr>
        <w:t xml:space="preserve">Biuro Projektu </w:t>
      </w:r>
      <w:r w:rsidRPr="00AA0549">
        <w:rPr>
          <w:rFonts w:eastAsiaTheme="minorEastAsia"/>
          <w:sz w:val="24"/>
          <w:szCs w:val="24"/>
        </w:rPr>
        <w:t xml:space="preserve">– </w:t>
      </w:r>
      <w:r w:rsidR="00AB21E7" w:rsidRPr="00AA0549">
        <w:rPr>
          <w:rFonts w:eastAsiaTheme="minorEastAsia"/>
          <w:sz w:val="24"/>
          <w:szCs w:val="24"/>
        </w:rPr>
        <w:t>Beneficjent</w:t>
      </w:r>
      <w:r w:rsidRPr="00AA0549">
        <w:rPr>
          <w:rFonts w:eastAsiaTheme="minorEastAsia"/>
          <w:sz w:val="24"/>
          <w:szCs w:val="24"/>
        </w:rPr>
        <w:t xml:space="preserve"> w okresie realizacji Projektu prowadzi Biuro Projektu </w:t>
      </w:r>
      <w:r w:rsidR="00167A3A">
        <w:rPr>
          <w:rFonts w:eastAsiaTheme="minorEastAsia"/>
          <w:sz w:val="24"/>
          <w:szCs w:val="24"/>
        </w:rPr>
        <w:br/>
      </w:r>
      <w:r w:rsidRPr="00167A3A">
        <w:rPr>
          <w:rFonts w:eastAsiaTheme="minorEastAsia"/>
          <w:sz w:val="24"/>
          <w:szCs w:val="24"/>
        </w:rPr>
        <w:t xml:space="preserve">w </w:t>
      </w:r>
      <w:r w:rsidR="00167A3A">
        <w:rPr>
          <w:rFonts w:eastAsiaTheme="minorEastAsia"/>
          <w:sz w:val="24"/>
          <w:szCs w:val="24"/>
        </w:rPr>
        <w:t>Zamościu</w:t>
      </w:r>
      <w:r w:rsidR="00704DF8" w:rsidRPr="00167A3A">
        <w:rPr>
          <w:rFonts w:eastAsiaTheme="minorEastAsia"/>
          <w:sz w:val="24"/>
          <w:szCs w:val="24"/>
        </w:rPr>
        <w:t xml:space="preserve"> przy ul. </w:t>
      </w:r>
      <w:r w:rsidR="00167A3A">
        <w:rPr>
          <w:rFonts w:eastAsiaTheme="minorEastAsia"/>
          <w:sz w:val="24"/>
          <w:szCs w:val="24"/>
        </w:rPr>
        <w:t>Lwowskiej 28/39.</w:t>
      </w:r>
      <w:r w:rsidRPr="00167A3A">
        <w:rPr>
          <w:rFonts w:eastAsiaTheme="minorEastAsia"/>
          <w:sz w:val="24"/>
          <w:szCs w:val="24"/>
        </w:rPr>
        <w:t xml:space="preserve"> </w:t>
      </w:r>
    </w:p>
    <w:p w14:paraId="1413C271" w14:textId="10A16438" w:rsidR="00FC54D4" w:rsidRPr="00AA0549" w:rsidRDefault="00FC54D4">
      <w:pPr>
        <w:pStyle w:val="Akapitzlist"/>
        <w:numPr>
          <w:ilvl w:val="6"/>
          <w:numId w:val="3"/>
        </w:numPr>
        <w:autoSpaceDE w:val="0"/>
        <w:autoSpaceDN w:val="0"/>
        <w:adjustRightInd w:val="0"/>
        <w:spacing w:after="120" w:line="30" w:lineRule="atLeast"/>
        <w:ind w:left="357" w:right="0"/>
        <w:contextualSpacing w:val="0"/>
        <w:jc w:val="left"/>
        <w:rPr>
          <w:rFonts w:eastAsiaTheme="minorEastAsia"/>
          <w:sz w:val="24"/>
          <w:szCs w:val="24"/>
        </w:rPr>
      </w:pPr>
      <w:r w:rsidRPr="00AA0549">
        <w:rPr>
          <w:rFonts w:eastAsiaTheme="minorEastAsia"/>
          <w:b/>
          <w:bCs/>
          <w:sz w:val="24"/>
          <w:szCs w:val="24"/>
        </w:rPr>
        <w:t xml:space="preserve">Strona internetowa Projektu </w:t>
      </w:r>
      <w:r w:rsidRPr="00AA0549">
        <w:rPr>
          <w:rFonts w:eastAsiaTheme="minorEastAsia"/>
          <w:sz w:val="24"/>
          <w:szCs w:val="24"/>
        </w:rPr>
        <w:t>– www.</w:t>
      </w:r>
      <w:r w:rsidR="00704DF8" w:rsidRPr="00AA0549">
        <w:rPr>
          <w:rFonts w:eastAsiaTheme="minorEastAsia"/>
          <w:sz w:val="24"/>
          <w:szCs w:val="24"/>
        </w:rPr>
        <w:t>e-cdk</w:t>
      </w:r>
      <w:r w:rsidRPr="00AA0549">
        <w:rPr>
          <w:rFonts w:eastAsiaTheme="minorEastAsia"/>
          <w:sz w:val="24"/>
          <w:szCs w:val="24"/>
        </w:rPr>
        <w:t xml:space="preserve">.pl. </w:t>
      </w:r>
    </w:p>
    <w:p w14:paraId="670DC80A" w14:textId="2DC38734" w:rsidR="00497965" w:rsidRPr="00167A3A" w:rsidRDefault="00FC54D4">
      <w:pPr>
        <w:pStyle w:val="Akapitzlist"/>
        <w:numPr>
          <w:ilvl w:val="6"/>
          <w:numId w:val="3"/>
        </w:numPr>
        <w:autoSpaceDE w:val="0"/>
        <w:autoSpaceDN w:val="0"/>
        <w:adjustRightInd w:val="0"/>
        <w:spacing w:after="120" w:line="30" w:lineRule="atLeast"/>
        <w:ind w:left="357" w:right="0"/>
        <w:contextualSpacing w:val="0"/>
        <w:jc w:val="left"/>
        <w:rPr>
          <w:rFonts w:eastAsiaTheme="minorEastAsia"/>
          <w:sz w:val="24"/>
          <w:szCs w:val="24"/>
        </w:rPr>
      </w:pPr>
      <w:r w:rsidRPr="00497965">
        <w:rPr>
          <w:rFonts w:eastAsiaTheme="minorEastAsia"/>
          <w:b/>
          <w:bCs/>
          <w:sz w:val="24"/>
          <w:szCs w:val="24"/>
        </w:rPr>
        <w:t xml:space="preserve">Regulamin </w:t>
      </w:r>
      <w:r w:rsidRPr="00497965">
        <w:rPr>
          <w:rFonts w:eastAsiaTheme="minorEastAsia"/>
          <w:sz w:val="24"/>
          <w:szCs w:val="24"/>
        </w:rPr>
        <w:t xml:space="preserve">– niniejszy Regulamin rekrutacji i uczestnictwa w Projekcie </w:t>
      </w:r>
      <w:r w:rsidR="00497965" w:rsidRPr="00497965">
        <w:rPr>
          <w:b/>
          <w:bCs/>
          <w:color w:val="auto"/>
          <w:sz w:val="24"/>
          <w:szCs w:val="24"/>
        </w:rPr>
        <w:t xml:space="preserve">„Aktywnie </w:t>
      </w:r>
      <w:r w:rsidR="00167A3A">
        <w:rPr>
          <w:b/>
          <w:bCs/>
          <w:color w:val="auto"/>
          <w:sz w:val="24"/>
          <w:szCs w:val="24"/>
        </w:rPr>
        <w:br/>
      </w:r>
      <w:r w:rsidR="00497965" w:rsidRPr="00167A3A">
        <w:rPr>
          <w:b/>
          <w:bCs/>
          <w:color w:val="auto"/>
          <w:sz w:val="24"/>
          <w:szCs w:val="24"/>
        </w:rPr>
        <w:t>i samodzielnie</w:t>
      </w:r>
      <w:r w:rsidR="00D57685">
        <w:rPr>
          <w:b/>
          <w:bCs/>
          <w:color w:val="auto"/>
          <w:sz w:val="24"/>
          <w:szCs w:val="24"/>
        </w:rPr>
        <w:t xml:space="preserve"> 2</w:t>
      </w:r>
      <w:r w:rsidR="00497965" w:rsidRPr="00167A3A">
        <w:rPr>
          <w:b/>
          <w:bCs/>
          <w:color w:val="auto"/>
          <w:sz w:val="24"/>
          <w:szCs w:val="24"/>
        </w:rPr>
        <w:t>”</w:t>
      </w:r>
      <w:r w:rsidR="00BB4E8C" w:rsidRPr="00167A3A">
        <w:rPr>
          <w:b/>
          <w:bCs/>
          <w:color w:val="auto"/>
          <w:sz w:val="24"/>
          <w:szCs w:val="24"/>
        </w:rPr>
        <w:t>,</w:t>
      </w:r>
      <w:r w:rsidR="00497965" w:rsidRPr="00167A3A">
        <w:rPr>
          <w:b/>
          <w:bCs/>
          <w:color w:val="auto"/>
          <w:sz w:val="24"/>
          <w:szCs w:val="24"/>
        </w:rPr>
        <w:t xml:space="preserve"> nr FELU.08.01-IP.02-00</w:t>
      </w:r>
      <w:r w:rsidR="00D57685">
        <w:rPr>
          <w:b/>
          <w:bCs/>
          <w:color w:val="auto"/>
          <w:sz w:val="24"/>
          <w:szCs w:val="24"/>
        </w:rPr>
        <w:t>8</w:t>
      </w:r>
      <w:r w:rsidR="00497965" w:rsidRPr="00167A3A">
        <w:rPr>
          <w:b/>
          <w:bCs/>
          <w:color w:val="auto"/>
          <w:sz w:val="24"/>
          <w:szCs w:val="24"/>
        </w:rPr>
        <w:t>4/2</w:t>
      </w:r>
      <w:r w:rsidR="00D57685">
        <w:rPr>
          <w:b/>
          <w:bCs/>
          <w:color w:val="auto"/>
          <w:sz w:val="24"/>
          <w:szCs w:val="24"/>
        </w:rPr>
        <w:t>4</w:t>
      </w:r>
      <w:r w:rsidR="00497965" w:rsidRPr="00167A3A">
        <w:rPr>
          <w:b/>
          <w:bCs/>
          <w:color w:val="auto"/>
          <w:sz w:val="24"/>
          <w:szCs w:val="24"/>
        </w:rPr>
        <w:t>.</w:t>
      </w:r>
    </w:p>
    <w:p w14:paraId="613E90DF" w14:textId="58CF55CC" w:rsidR="00F822C7" w:rsidRPr="00167A3A" w:rsidRDefault="00AB21E7">
      <w:pPr>
        <w:pStyle w:val="Akapitzlist"/>
        <w:numPr>
          <w:ilvl w:val="6"/>
          <w:numId w:val="3"/>
        </w:numPr>
        <w:autoSpaceDE w:val="0"/>
        <w:autoSpaceDN w:val="0"/>
        <w:adjustRightInd w:val="0"/>
        <w:spacing w:after="120" w:line="30" w:lineRule="atLeast"/>
        <w:ind w:left="357" w:right="0"/>
        <w:contextualSpacing w:val="0"/>
        <w:jc w:val="left"/>
        <w:rPr>
          <w:rFonts w:eastAsiaTheme="minorEastAsia"/>
          <w:sz w:val="24"/>
          <w:szCs w:val="24"/>
        </w:rPr>
      </w:pPr>
      <w:r w:rsidRPr="00497965">
        <w:rPr>
          <w:rFonts w:eastAsiaTheme="minorEastAsia"/>
          <w:b/>
          <w:bCs/>
          <w:sz w:val="24"/>
          <w:szCs w:val="24"/>
        </w:rPr>
        <w:lastRenderedPageBreak/>
        <w:t>Osoby</w:t>
      </w:r>
      <w:r w:rsidR="00826F27" w:rsidRPr="00497965">
        <w:rPr>
          <w:rFonts w:eastAsiaTheme="minorEastAsia"/>
          <w:b/>
          <w:bCs/>
          <w:sz w:val="24"/>
          <w:szCs w:val="24"/>
        </w:rPr>
        <w:t xml:space="preserve"> wykluczone społecznie, zagrożon</w:t>
      </w:r>
      <w:r w:rsidR="00AA0549" w:rsidRPr="00497965">
        <w:rPr>
          <w:rFonts w:eastAsiaTheme="minorEastAsia"/>
          <w:b/>
          <w:bCs/>
          <w:sz w:val="24"/>
          <w:szCs w:val="24"/>
        </w:rPr>
        <w:t>e</w:t>
      </w:r>
      <w:r w:rsidR="00826F27" w:rsidRPr="00497965">
        <w:rPr>
          <w:rFonts w:eastAsiaTheme="minorEastAsia"/>
          <w:b/>
          <w:bCs/>
          <w:sz w:val="24"/>
          <w:szCs w:val="24"/>
        </w:rPr>
        <w:t xml:space="preserve"> ubóstwem lub wykluczeniem społecznym</w:t>
      </w:r>
      <w:r w:rsidR="00826F27" w:rsidRPr="00497965">
        <w:rPr>
          <w:rFonts w:eastAsiaTheme="minorEastAsia"/>
          <w:sz w:val="24"/>
          <w:szCs w:val="24"/>
        </w:rPr>
        <w:t xml:space="preserve"> </w:t>
      </w:r>
      <w:r w:rsidRPr="00497965">
        <w:rPr>
          <w:rFonts w:eastAsiaTheme="minorEastAsia"/>
          <w:sz w:val="24"/>
          <w:szCs w:val="24"/>
        </w:rPr>
        <w:t xml:space="preserve">– </w:t>
      </w:r>
      <w:r w:rsidR="00F822C7" w:rsidRPr="00497965">
        <w:rPr>
          <w:rFonts w:eastAsiaTheme="minorEastAsia"/>
          <w:sz w:val="24"/>
          <w:szCs w:val="24"/>
        </w:rPr>
        <w:t xml:space="preserve">a) osoby lub rodziny korzystające ze świadczeń z pomocy społecznej zgodnie z ustawą z dnia 12 marca 2004 r. o pomocy społecznej lub kwalifikujące się </w:t>
      </w:r>
      <w:r w:rsidR="00F822C7" w:rsidRPr="00167A3A">
        <w:rPr>
          <w:rFonts w:eastAsiaTheme="minorEastAsia"/>
          <w:sz w:val="24"/>
          <w:szCs w:val="24"/>
        </w:rPr>
        <w:t>do objęcia wsparciem pomocy społecznej, tj. spełniające co najmniej jedną z przesłanek określonych w art. 7 ustawy z dnia 12 marca 2004 r. o pomocy społecznej; b) osoby, o których mowa w art. 1 ust. 2 ustawy z dnia 13 czerwca 2003 r. o zatrudnieniu socjalnym; c) osoby przebywające w pieczy zastępczej lub opuszczające pieczę zastępczą oraz rodziny przeżywające trudności w pełnieniu funkcji opiekuńczo-wychowawczych, o których mowa w ustawie z dnia 9 czerwca 2011 r. o wspieraniu rodziny i systemie pieczy zastępczej; d) osoby nieletnie, wobec których zastosowano środki zapobiegania i zwalczania demoralizacji i przestępczości zgodnie z ustawą z dnia 26 października 1982 r. o postępowaniu w sprawach nieletnich (Dz. U. z 2018 r. poz. 969); e) osoby przebywające w młodzieżowych ośrodkach wychowawczych i młodzieżowych ośrodkach socjoterapii, o których mowa w ustawie z dnia 7 września 1991 r. o systemie oświaty (Dz. U. z 2018 r. poz. 1457, z późn. zm.); f) osoby z niepełnosprawnością – osoby z niepełnosprawnością w rozumieniu wytycznych ministra właściwego ds. rozwoju regionalnego dotyczących realizacji zasad równościowych w ramach funduszy unijnych na lata 2021-2027 lub uczeń albo dziecko lub dzieci i młodzież posiadająca orzeczenia o potrzebie zajęć rewalidacyjno-wychowawczych wydawane ze względu na niepełnosprawność intelektualną w stopniu głębokim, orzeczenia uczniów, dzieci lub młodzieży wydawane są przez zespół orzekający działający w publicznej poradni psychologiczno-pedagogicznej, w tym poradni specjalistycznej, g) członkowie gospodarstw domowych sprawujący opiekę nad osobą z niepełnosprawnością, o ile co najmniej jeden z nich nie pracuje ze względu na konieczność sprawowania opieki nad osobą z niepełnosprawnością; h) osoby potrzebujące wsparcia w codziennym funkcjonowaniu; i) osoby bezdomne lub dotknięte wykluczeniem z dostępu do mieszkań w rozumieniu Wytycznych dotyczących realizacji projektów z udziałem środków EFS+ w regionalnych programach na lata 2021-2027 j) osoby odbywające kary pozbawienia wolności; k) osoby korzystające z FE PŻ.</w:t>
      </w:r>
    </w:p>
    <w:p w14:paraId="76B90A28" w14:textId="080989CB" w:rsidR="00FC54D4" w:rsidRPr="00AA0549" w:rsidRDefault="00FC54D4">
      <w:pPr>
        <w:pStyle w:val="Akapitzlist"/>
        <w:numPr>
          <w:ilvl w:val="6"/>
          <w:numId w:val="3"/>
        </w:numPr>
        <w:autoSpaceDE w:val="0"/>
        <w:autoSpaceDN w:val="0"/>
        <w:adjustRightInd w:val="0"/>
        <w:spacing w:after="120" w:line="30" w:lineRule="atLeast"/>
        <w:ind w:left="360" w:right="0"/>
        <w:contextualSpacing w:val="0"/>
        <w:jc w:val="left"/>
        <w:rPr>
          <w:rFonts w:eastAsiaTheme="minorEastAsia"/>
          <w:sz w:val="24"/>
          <w:szCs w:val="24"/>
        </w:rPr>
      </w:pPr>
      <w:r w:rsidRPr="00AA0549">
        <w:rPr>
          <w:rFonts w:eastAsiaTheme="minorEastAsia"/>
          <w:b/>
          <w:bCs/>
          <w:sz w:val="24"/>
          <w:szCs w:val="24"/>
        </w:rPr>
        <w:t xml:space="preserve">Dane osobowe </w:t>
      </w:r>
      <w:r w:rsidRPr="00AA0549">
        <w:rPr>
          <w:rFonts w:eastAsiaTheme="minorEastAsia"/>
          <w:sz w:val="24"/>
          <w:szCs w:val="24"/>
        </w:rPr>
        <w:t xml:space="preserve">- należy przez to rozumieć dane osobowe przetwarzane w Projekcie </w:t>
      </w:r>
      <w:r w:rsidR="000C112E">
        <w:rPr>
          <w:rFonts w:eastAsiaTheme="minorEastAsia"/>
          <w:sz w:val="24"/>
          <w:szCs w:val="24"/>
        </w:rPr>
        <w:br/>
      </w:r>
      <w:r w:rsidRPr="00AA0549">
        <w:rPr>
          <w:rFonts w:eastAsiaTheme="minorEastAsia"/>
          <w:sz w:val="24"/>
          <w:szCs w:val="24"/>
        </w:rPr>
        <w:t xml:space="preserve">w rozumieniu art. 4 pkt 1 RODO. </w:t>
      </w:r>
    </w:p>
    <w:p w14:paraId="33C78682" w14:textId="5176C7F8" w:rsidR="00FC54D4" w:rsidRPr="00167A3A" w:rsidRDefault="00FC54D4">
      <w:pPr>
        <w:pStyle w:val="Akapitzlist"/>
        <w:numPr>
          <w:ilvl w:val="6"/>
          <w:numId w:val="3"/>
        </w:numPr>
        <w:autoSpaceDE w:val="0"/>
        <w:autoSpaceDN w:val="0"/>
        <w:adjustRightInd w:val="0"/>
        <w:spacing w:after="120" w:line="30" w:lineRule="atLeast"/>
        <w:ind w:left="360" w:right="0"/>
        <w:contextualSpacing w:val="0"/>
        <w:jc w:val="left"/>
        <w:rPr>
          <w:rFonts w:eastAsiaTheme="minorEastAsia"/>
          <w:sz w:val="24"/>
          <w:szCs w:val="24"/>
        </w:rPr>
      </w:pPr>
      <w:r w:rsidRPr="00AA0549">
        <w:rPr>
          <w:rFonts w:eastAsiaTheme="minorEastAsia"/>
          <w:b/>
          <w:bCs/>
          <w:sz w:val="24"/>
          <w:szCs w:val="24"/>
        </w:rPr>
        <w:t xml:space="preserve">RODO – </w:t>
      </w:r>
      <w:r w:rsidRPr="00AA0549">
        <w:rPr>
          <w:rFonts w:eastAsiaTheme="minorEastAsia"/>
          <w:sz w:val="24"/>
          <w:szCs w:val="24"/>
        </w:rPr>
        <w:t xml:space="preserve">oznacza to Rozporządzenie Parlamentu Europejskiego i Rady (UE) 2016/679 z dnia 27 kwietnia 2016 r. w sprawie ochrony osób fizycznych w związku </w:t>
      </w:r>
      <w:r w:rsidRPr="00167A3A">
        <w:rPr>
          <w:rFonts w:eastAsiaTheme="minorEastAsia"/>
          <w:sz w:val="24"/>
          <w:szCs w:val="24"/>
        </w:rPr>
        <w:t>z</w:t>
      </w:r>
      <w:r w:rsidR="00167A3A">
        <w:rPr>
          <w:rFonts w:eastAsiaTheme="minorEastAsia"/>
          <w:sz w:val="24"/>
          <w:szCs w:val="24"/>
        </w:rPr>
        <w:t xml:space="preserve"> </w:t>
      </w:r>
      <w:r w:rsidRPr="00167A3A">
        <w:rPr>
          <w:rFonts w:eastAsiaTheme="minorEastAsia"/>
          <w:sz w:val="24"/>
          <w:szCs w:val="24"/>
        </w:rPr>
        <w:t xml:space="preserve">przetwarzaniem danych osobowych i w sprawie swobodnego przepływu takich danych oraz uchylenia dyrektywy 95/46/WE (Dz.U. UE.L. 119/1 z 04.05.2016). </w:t>
      </w:r>
    </w:p>
    <w:p w14:paraId="40E0093D" w14:textId="57A47B66" w:rsidR="00FC54D4" w:rsidRPr="00167A3A" w:rsidRDefault="00FC54D4">
      <w:pPr>
        <w:pStyle w:val="Akapitzlist"/>
        <w:numPr>
          <w:ilvl w:val="6"/>
          <w:numId w:val="3"/>
        </w:numPr>
        <w:autoSpaceDE w:val="0"/>
        <w:autoSpaceDN w:val="0"/>
        <w:adjustRightInd w:val="0"/>
        <w:spacing w:after="120" w:line="30" w:lineRule="atLeast"/>
        <w:ind w:left="360" w:right="0"/>
        <w:contextualSpacing w:val="0"/>
        <w:jc w:val="left"/>
        <w:rPr>
          <w:rFonts w:eastAsiaTheme="minorEastAsia"/>
          <w:sz w:val="24"/>
          <w:szCs w:val="24"/>
        </w:rPr>
      </w:pPr>
      <w:r w:rsidRPr="00AA0549">
        <w:rPr>
          <w:rFonts w:eastAsiaTheme="minorEastAsia"/>
          <w:b/>
          <w:bCs/>
          <w:sz w:val="24"/>
          <w:szCs w:val="24"/>
        </w:rPr>
        <w:t xml:space="preserve">Osoba bezrobotna </w:t>
      </w:r>
      <w:r w:rsidRPr="00AA0549">
        <w:rPr>
          <w:rFonts w:eastAsiaTheme="minorEastAsia"/>
          <w:sz w:val="24"/>
          <w:szCs w:val="24"/>
        </w:rPr>
        <w:t>osoba pozostająca bez pracy, gotowa do podjęcia pracy i aktywnie poszukująca zatrudnienia. Definicja ta uwzględnia wszystkie osoby zarejestrowane jako bezrobotne</w:t>
      </w:r>
      <w:r w:rsidR="0075560E" w:rsidRPr="00AA0549">
        <w:rPr>
          <w:rFonts w:eastAsiaTheme="minorEastAsia"/>
          <w:sz w:val="24"/>
          <w:szCs w:val="24"/>
        </w:rPr>
        <w:t xml:space="preserve"> w rozumieniu ustawy z dnia 20 kwietnia 2004 r. o promocji zatrudnienia </w:t>
      </w:r>
      <w:r w:rsidR="00167A3A">
        <w:rPr>
          <w:rFonts w:eastAsiaTheme="minorEastAsia"/>
          <w:sz w:val="24"/>
          <w:szCs w:val="24"/>
        </w:rPr>
        <w:br/>
      </w:r>
      <w:r w:rsidR="0075560E" w:rsidRPr="00167A3A">
        <w:rPr>
          <w:rFonts w:eastAsiaTheme="minorEastAsia"/>
          <w:sz w:val="24"/>
          <w:szCs w:val="24"/>
        </w:rPr>
        <w:t>i instytucjach rynku pracy (Dz. U. z 2022 r. poz. 690, z późn. zm.),</w:t>
      </w:r>
      <w:r w:rsidRPr="00167A3A">
        <w:rPr>
          <w:rFonts w:eastAsiaTheme="minorEastAsia"/>
          <w:sz w:val="24"/>
          <w:szCs w:val="24"/>
        </w:rPr>
        <w:t xml:space="preserve"> nawet jeżeli nie spełniają one wszystkich trzech kryteriów wskazanych wyżej. Osoby kwalifikujące się do urlopu macierzyńskiego lub rodzicielskiego, które są bezrobotne w rozumieniu niniejszej</w:t>
      </w:r>
      <w:r w:rsidR="00704DF8" w:rsidRPr="00167A3A">
        <w:rPr>
          <w:rFonts w:eastAsiaTheme="minorEastAsia"/>
          <w:sz w:val="24"/>
          <w:szCs w:val="24"/>
        </w:rPr>
        <w:t xml:space="preserve"> </w:t>
      </w:r>
      <w:r w:rsidRPr="00167A3A">
        <w:rPr>
          <w:rFonts w:eastAsiaTheme="minorEastAsia"/>
          <w:sz w:val="24"/>
          <w:szCs w:val="24"/>
        </w:rPr>
        <w:t>definicji (nie pobierają świadczeń z tytułu urlopu), należy wykazywać również jako osoby bezrobotne. Osoby aktywnie poszukujące zatrudnienia to osoby zarejestrowane w urzędzie pracy jako bezrobotne lub poszukujące pracy lub niezarejestrowane, lecz</w:t>
      </w:r>
      <w:r w:rsidR="00167A3A">
        <w:rPr>
          <w:rFonts w:eastAsiaTheme="minorEastAsia"/>
          <w:sz w:val="24"/>
          <w:szCs w:val="24"/>
        </w:rPr>
        <w:t xml:space="preserve"> </w:t>
      </w:r>
      <w:r w:rsidRPr="00167A3A">
        <w:rPr>
          <w:rFonts w:eastAsiaTheme="minorEastAsia"/>
          <w:sz w:val="24"/>
          <w:szCs w:val="24"/>
        </w:rPr>
        <w:t xml:space="preserve">spełniające powyższe przesłanki, tj. gotowość do podjęcia pracy i aktywne poszukiwanie zatrudnienia. </w:t>
      </w:r>
    </w:p>
    <w:p w14:paraId="6DCF312A" w14:textId="1E9DE192" w:rsidR="00FC54D4" w:rsidRPr="00AA0549" w:rsidRDefault="00FC54D4">
      <w:pPr>
        <w:pStyle w:val="Akapitzlist"/>
        <w:numPr>
          <w:ilvl w:val="6"/>
          <w:numId w:val="3"/>
        </w:numPr>
        <w:autoSpaceDE w:val="0"/>
        <w:autoSpaceDN w:val="0"/>
        <w:adjustRightInd w:val="0"/>
        <w:spacing w:after="120" w:line="30" w:lineRule="atLeast"/>
        <w:ind w:left="360" w:right="0"/>
        <w:contextualSpacing w:val="0"/>
        <w:jc w:val="left"/>
        <w:rPr>
          <w:rFonts w:eastAsiaTheme="minorEastAsia"/>
          <w:sz w:val="24"/>
          <w:szCs w:val="24"/>
        </w:rPr>
      </w:pPr>
      <w:r w:rsidRPr="00AA0549">
        <w:rPr>
          <w:rFonts w:eastAsiaTheme="minorEastAsia"/>
          <w:b/>
          <w:bCs/>
          <w:sz w:val="24"/>
          <w:szCs w:val="24"/>
        </w:rPr>
        <w:lastRenderedPageBreak/>
        <w:t xml:space="preserve">Osoba długotrwale bezrobotna - </w:t>
      </w:r>
      <w:r w:rsidRPr="00AA0549">
        <w:rPr>
          <w:rFonts w:eastAsiaTheme="minorEastAsia"/>
          <w:sz w:val="24"/>
          <w:szCs w:val="24"/>
        </w:rPr>
        <w:t xml:space="preserve">osoba bezrobotna pozostająca w rejestrze PUP przez okres ponad 12 miesięcy w okresie ostatnich 2 lat, z wyłączeniem okresów odbywania stażu i przygotowania zawodowego dorosłych. </w:t>
      </w:r>
    </w:p>
    <w:p w14:paraId="409E0774" w14:textId="2D6351F0" w:rsidR="00FC54D4" w:rsidRPr="00AA0549" w:rsidRDefault="00FC54D4">
      <w:pPr>
        <w:pStyle w:val="Akapitzlist"/>
        <w:numPr>
          <w:ilvl w:val="6"/>
          <w:numId w:val="3"/>
        </w:numPr>
        <w:autoSpaceDE w:val="0"/>
        <w:autoSpaceDN w:val="0"/>
        <w:adjustRightInd w:val="0"/>
        <w:spacing w:after="120" w:line="30" w:lineRule="atLeast"/>
        <w:ind w:left="360" w:right="0"/>
        <w:contextualSpacing w:val="0"/>
        <w:jc w:val="left"/>
        <w:rPr>
          <w:rFonts w:eastAsiaTheme="minorEastAsia"/>
          <w:sz w:val="24"/>
          <w:szCs w:val="24"/>
        </w:rPr>
      </w:pPr>
      <w:r w:rsidRPr="00AA0549">
        <w:rPr>
          <w:rFonts w:eastAsiaTheme="minorEastAsia"/>
          <w:b/>
          <w:bCs/>
          <w:sz w:val="24"/>
          <w:szCs w:val="24"/>
        </w:rPr>
        <w:t xml:space="preserve">Osoba bierna zawodowo </w:t>
      </w:r>
      <w:r w:rsidRPr="00AA0549">
        <w:rPr>
          <w:rFonts w:eastAsiaTheme="minorEastAsia"/>
          <w:sz w:val="24"/>
          <w:szCs w:val="24"/>
        </w:rPr>
        <w:t xml:space="preserve">– osoba, która w danej chwili nie tworzy zasobów siły roboczej (tzn. nie jest osobą pracującą ani bezrobotną). Za osoby bierne zawodowo uznawani są m.in.: </w:t>
      </w:r>
    </w:p>
    <w:p w14:paraId="0990B5E6" w14:textId="167B86D0" w:rsidR="00FC54D4" w:rsidRPr="008C6378" w:rsidRDefault="00FC54D4">
      <w:pPr>
        <w:pStyle w:val="Akapitzlist"/>
        <w:numPr>
          <w:ilvl w:val="0"/>
          <w:numId w:val="20"/>
        </w:numPr>
        <w:autoSpaceDE w:val="0"/>
        <w:autoSpaceDN w:val="0"/>
        <w:adjustRightInd w:val="0"/>
        <w:spacing w:after="120" w:line="30" w:lineRule="atLeast"/>
        <w:ind w:right="0" w:hanging="357"/>
        <w:contextualSpacing w:val="0"/>
        <w:jc w:val="left"/>
        <w:rPr>
          <w:rFonts w:eastAsiaTheme="minorEastAsia"/>
          <w:sz w:val="24"/>
          <w:szCs w:val="24"/>
        </w:rPr>
      </w:pPr>
      <w:r w:rsidRPr="008C6378">
        <w:rPr>
          <w:rFonts w:eastAsiaTheme="minorEastAsia"/>
          <w:sz w:val="24"/>
          <w:szCs w:val="24"/>
        </w:rPr>
        <w:t xml:space="preserve">studenci studiów stacjonarnych, chyba że są już zatrudnieni, </w:t>
      </w:r>
    </w:p>
    <w:p w14:paraId="0F9EFA58" w14:textId="10B67CC7" w:rsidR="00FC54D4" w:rsidRPr="008C6378" w:rsidRDefault="00FC54D4">
      <w:pPr>
        <w:pStyle w:val="Akapitzlist"/>
        <w:numPr>
          <w:ilvl w:val="0"/>
          <w:numId w:val="20"/>
        </w:numPr>
        <w:autoSpaceDE w:val="0"/>
        <w:autoSpaceDN w:val="0"/>
        <w:adjustRightInd w:val="0"/>
        <w:spacing w:after="120" w:line="30" w:lineRule="atLeast"/>
        <w:ind w:right="0" w:hanging="357"/>
        <w:contextualSpacing w:val="0"/>
        <w:jc w:val="left"/>
        <w:rPr>
          <w:rFonts w:eastAsiaTheme="minorEastAsia"/>
          <w:sz w:val="24"/>
          <w:szCs w:val="24"/>
        </w:rPr>
      </w:pPr>
      <w:r w:rsidRPr="008C6378">
        <w:rPr>
          <w:rFonts w:eastAsiaTheme="minorEastAsia"/>
          <w:sz w:val="24"/>
          <w:szCs w:val="24"/>
        </w:rPr>
        <w:t xml:space="preserve">dzieci i młodzież do 18 r. ż. pobierający naukę, o ile nie spełniają przesłanek, na podstawie których można je zaliczyć do osób bezrobotnych lub pracujących, </w:t>
      </w:r>
    </w:p>
    <w:p w14:paraId="60F6C7E0" w14:textId="7095911A" w:rsidR="00FC54D4" w:rsidRPr="008C6378" w:rsidRDefault="00FC54D4">
      <w:pPr>
        <w:pStyle w:val="Akapitzlist"/>
        <w:numPr>
          <w:ilvl w:val="0"/>
          <w:numId w:val="20"/>
        </w:numPr>
        <w:autoSpaceDE w:val="0"/>
        <w:autoSpaceDN w:val="0"/>
        <w:adjustRightInd w:val="0"/>
        <w:spacing w:after="120" w:line="30" w:lineRule="atLeast"/>
        <w:ind w:right="0" w:hanging="357"/>
        <w:contextualSpacing w:val="0"/>
        <w:jc w:val="left"/>
        <w:rPr>
          <w:rFonts w:eastAsiaTheme="minorEastAsia"/>
          <w:sz w:val="24"/>
          <w:szCs w:val="24"/>
        </w:rPr>
      </w:pPr>
      <w:r w:rsidRPr="008C6378">
        <w:rPr>
          <w:rFonts w:eastAsiaTheme="minorEastAsia"/>
          <w:sz w:val="24"/>
          <w:szCs w:val="24"/>
        </w:rPr>
        <w:t xml:space="preserve">doktoranci, którzy nie są zatrudnieni na uczelni, w innej instytucji lub przedsiębiorstwie. W przypadku, gdy doktorant wykonuje obowiązki służbowe, za które otrzymuje wynagrodzenie, lub prowadzi działalność gospodarczą należy traktować go jako osobę pracującą. </w:t>
      </w:r>
    </w:p>
    <w:p w14:paraId="765EC845" w14:textId="14B5D23C" w:rsidR="00FC54D4" w:rsidRPr="00167A3A" w:rsidRDefault="00FC54D4">
      <w:pPr>
        <w:pStyle w:val="Akapitzlist"/>
        <w:numPr>
          <w:ilvl w:val="6"/>
          <w:numId w:val="3"/>
        </w:numPr>
        <w:autoSpaceDE w:val="0"/>
        <w:autoSpaceDN w:val="0"/>
        <w:adjustRightInd w:val="0"/>
        <w:spacing w:after="120" w:line="30" w:lineRule="atLeast"/>
        <w:ind w:left="360" w:right="0" w:hanging="357"/>
        <w:contextualSpacing w:val="0"/>
        <w:jc w:val="left"/>
        <w:rPr>
          <w:rFonts w:eastAsiaTheme="minorEastAsia"/>
          <w:sz w:val="24"/>
          <w:szCs w:val="24"/>
        </w:rPr>
      </w:pPr>
      <w:r w:rsidRPr="00AA0549">
        <w:rPr>
          <w:rFonts w:eastAsiaTheme="minorEastAsia"/>
          <w:b/>
          <w:bCs/>
          <w:sz w:val="24"/>
          <w:szCs w:val="24"/>
        </w:rPr>
        <w:t xml:space="preserve">Osoba z niepełnosprawnością </w:t>
      </w:r>
      <w:r w:rsidRPr="00AA0549">
        <w:rPr>
          <w:rFonts w:eastAsiaTheme="minorEastAsia"/>
          <w:sz w:val="24"/>
          <w:szCs w:val="24"/>
        </w:rPr>
        <w:t xml:space="preserve">– 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dzieci </w:t>
      </w:r>
      <w:r w:rsidR="00167A3A">
        <w:rPr>
          <w:rFonts w:eastAsiaTheme="minorEastAsia"/>
          <w:sz w:val="24"/>
          <w:szCs w:val="24"/>
        </w:rPr>
        <w:br/>
      </w:r>
      <w:r w:rsidRPr="00167A3A">
        <w:rPr>
          <w:rFonts w:eastAsiaTheme="minorEastAsia"/>
          <w:sz w:val="24"/>
          <w:szCs w:val="24"/>
        </w:rPr>
        <w:t>i młodzież posiadające orzeczenia o potrzebie zajęć rewalidacyjno</w:t>
      </w:r>
      <w:r w:rsidR="00704DF8" w:rsidRPr="00167A3A">
        <w:rPr>
          <w:rFonts w:eastAsiaTheme="minorEastAsia"/>
          <w:sz w:val="24"/>
          <w:szCs w:val="24"/>
        </w:rPr>
        <w:t>-</w:t>
      </w:r>
      <w:r w:rsidRPr="00167A3A">
        <w:rPr>
          <w:rFonts w:eastAsiaTheme="minorEastAsia"/>
          <w:sz w:val="24"/>
          <w:szCs w:val="24"/>
        </w:rPr>
        <w:t xml:space="preserve">wychowawczych wydawane ze względu na niepełnosprawność intelektualną w stopniu głębokim. </w:t>
      </w:r>
    </w:p>
    <w:p w14:paraId="2D35EE7C" w14:textId="56BF6BB2" w:rsidR="00FC54D4" w:rsidRPr="00AA0549" w:rsidRDefault="00FC54D4">
      <w:pPr>
        <w:pStyle w:val="Akapitzlist"/>
        <w:numPr>
          <w:ilvl w:val="6"/>
          <w:numId w:val="3"/>
        </w:numPr>
        <w:autoSpaceDE w:val="0"/>
        <w:autoSpaceDN w:val="0"/>
        <w:adjustRightInd w:val="0"/>
        <w:spacing w:after="120" w:line="30" w:lineRule="atLeast"/>
        <w:ind w:left="360" w:right="0"/>
        <w:contextualSpacing w:val="0"/>
        <w:jc w:val="left"/>
        <w:rPr>
          <w:rFonts w:eastAsiaTheme="minorEastAsia"/>
          <w:sz w:val="24"/>
          <w:szCs w:val="24"/>
        </w:rPr>
      </w:pPr>
      <w:r w:rsidRPr="00AA0549">
        <w:rPr>
          <w:rFonts w:eastAsiaTheme="minorEastAsia"/>
          <w:b/>
          <w:bCs/>
          <w:sz w:val="24"/>
          <w:szCs w:val="24"/>
        </w:rPr>
        <w:t xml:space="preserve">Osoba z niepełnosprawnością sprzężoną </w:t>
      </w:r>
      <w:r w:rsidRPr="00AA0549">
        <w:rPr>
          <w:rFonts w:eastAsiaTheme="minorEastAsia"/>
          <w:sz w:val="24"/>
          <w:szCs w:val="24"/>
        </w:rPr>
        <w:t>– osoba, u której stwierdzono występowanie dwóch lub więcej niepełnosprawności,</w:t>
      </w:r>
      <w:r w:rsidR="00CC6EFC" w:rsidRPr="00AA0549">
        <w:rPr>
          <w:rFonts w:eastAsiaTheme="minorEastAsia"/>
          <w:sz w:val="24"/>
          <w:szCs w:val="24"/>
        </w:rPr>
        <w:t xml:space="preserve"> które w porównywalnym stopniu wpływają na organizm.</w:t>
      </w:r>
    </w:p>
    <w:p w14:paraId="090AE8C9" w14:textId="1CCC2D8C" w:rsidR="00FC54D4" w:rsidRPr="00AA0549" w:rsidRDefault="00FC54D4">
      <w:pPr>
        <w:pStyle w:val="Akapitzlist"/>
        <w:numPr>
          <w:ilvl w:val="6"/>
          <w:numId w:val="3"/>
        </w:numPr>
        <w:autoSpaceDE w:val="0"/>
        <w:autoSpaceDN w:val="0"/>
        <w:adjustRightInd w:val="0"/>
        <w:spacing w:after="120" w:line="30" w:lineRule="atLeast"/>
        <w:ind w:left="360" w:right="0"/>
        <w:contextualSpacing w:val="0"/>
        <w:jc w:val="left"/>
        <w:rPr>
          <w:rFonts w:eastAsiaTheme="minorEastAsia"/>
          <w:sz w:val="24"/>
          <w:szCs w:val="24"/>
        </w:rPr>
      </w:pPr>
      <w:r w:rsidRPr="00AA0549">
        <w:rPr>
          <w:rFonts w:eastAsiaTheme="minorEastAsia"/>
          <w:b/>
          <w:bCs/>
          <w:sz w:val="24"/>
          <w:szCs w:val="24"/>
        </w:rPr>
        <w:t xml:space="preserve">Osoba obcego pochodzenia </w:t>
      </w:r>
      <w:r w:rsidRPr="00AA0549">
        <w:rPr>
          <w:rFonts w:eastAsiaTheme="minorEastAsia"/>
          <w:sz w:val="24"/>
          <w:szCs w:val="24"/>
        </w:rPr>
        <w:t xml:space="preserve">- to każda osoba, która nie posiada polskiego obywatelstwa, bez względu na fakt posiadania lub nie obywatelstwa (obywatelstw) innych krajów. </w:t>
      </w:r>
    </w:p>
    <w:p w14:paraId="634D0DC3" w14:textId="77777777" w:rsidR="007F33D3" w:rsidRPr="00AA0549" w:rsidRDefault="00FC54D4">
      <w:pPr>
        <w:pStyle w:val="Akapitzlist"/>
        <w:numPr>
          <w:ilvl w:val="6"/>
          <w:numId w:val="3"/>
        </w:numPr>
        <w:autoSpaceDE w:val="0"/>
        <w:autoSpaceDN w:val="0"/>
        <w:adjustRightInd w:val="0"/>
        <w:spacing w:after="120" w:line="30" w:lineRule="atLeast"/>
        <w:ind w:left="360" w:right="0"/>
        <w:contextualSpacing w:val="0"/>
        <w:jc w:val="left"/>
        <w:rPr>
          <w:rFonts w:eastAsiaTheme="minorEastAsia"/>
          <w:sz w:val="24"/>
          <w:szCs w:val="24"/>
        </w:rPr>
      </w:pPr>
      <w:r w:rsidRPr="00AA0549">
        <w:rPr>
          <w:rFonts w:eastAsiaTheme="minorEastAsia"/>
          <w:b/>
          <w:bCs/>
          <w:sz w:val="24"/>
          <w:szCs w:val="24"/>
        </w:rPr>
        <w:t xml:space="preserve">Osoby z krajów trzecich – </w:t>
      </w:r>
      <w:r w:rsidRPr="00AA0549">
        <w:rPr>
          <w:rFonts w:eastAsiaTheme="minorEastAsia"/>
          <w:sz w:val="24"/>
          <w:szCs w:val="24"/>
        </w:rPr>
        <w:t>osoba, która nie jest obywatelem państwa członkowskiego UE, w tym bezpaństwowiec w rozumieniu Konwencji o statusie bezpaństwowców z dnia 28 sierpnia 1954 r. i osoba bez ustalonego obywatelstwa.</w:t>
      </w:r>
    </w:p>
    <w:p w14:paraId="03EA1EE1" w14:textId="014C913C" w:rsidR="007F33D3" w:rsidRPr="00AA0549" w:rsidRDefault="00536446">
      <w:pPr>
        <w:pStyle w:val="Akapitzlist"/>
        <w:numPr>
          <w:ilvl w:val="6"/>
          <w:numId w:val="3"/>
        </w:numPr>
        <w:autoSpaceDE w:val="0"/>
        <w:autoSpaceDN w:val="0"/>
        <w:adjustRightInd w:val="0"/>
        <w:spacing w:after="120" w:line="30" w:lineRule="atLeast"/>
        <w:ind w:left="360" w:right="0"/>
        <w:contextualSpacing w:val="0"/>
        <w:jc w:val="left"/>
        <w:rPr>
          <w:rFonts w:eastAsiaTheme="minorEastAsia"/>
          <w:sz w:val="24"/>
          <w:szCs w:val="24"/>
        </w:rPr>
      </w:pPr>
      <w:r w:rsidRPr="00AA0549">
        <w:rPr>
          <w:b/>
          <w:bCs/>
          <w:sz w:val="24"/>
          <w:szCs w:val="24"/>
        </w:rPr>
        <w:t xml:space="preserve">Osoba o niskich kwalifikacjach </w:t>
      </w:r>
      <w:r w:rsidRPr="00AA0549">
        <w:rPr>
          <w:sz w:val="24"/>
          <w:szCs w:val="24"/>
        </w:rPr>
        <w:t>–</w:t>
      </w:r>
      <w:r w:rsidR="007F33D3" w:rsidRPr="00AA0549">
        <w:rPr>
          <w:sz w:val="24"/>
          <w:szCs w:val="24"/>
        </w:rPr>
        <w:t xml:space="preserve"> </w:t>
      </w:r>
      <w:r w:rsidR="007F33D3" w:rsidRPr="00AA0549">
        <w:rPr>
          <w:color w:val="1F1F1F"/>
          <w:sz w:val="24"/>
          <w:szCs w:val="24"/>
          <w:shd w:val="clear" w:color="auto" w:fill="FFFFFF"/>
        </w:rPr>
        <w:t>oznacza</w:t>
      </w:r>
      <w:r w:rsidR="007F33D3" w:rsidRPr="00AA0549">
        <w:rPr>
          <w:color w:val="1F1F1F"/>
          <w:sz w:val="24"/>
          <w:szCs w:val="24"/>
        </w:rPr>
        <w:t> </w:t>
      </w:r>
      <w:r w:rsidR="007F33D3" w:rsidRPr="00AA0549">
        <w:rPr>
          <w:color w:val="040C28"/>
          <w:sz w:val="24"/>
          <w:szCs w:val="24"/>
        </w:rPr>
        <w:t>osobę</w:t>
      </w:r>
      <w:r w:rsidR="007F33D3" w:rsidRPr="00AA0549">
        <w:rPr>
          <w:color w:val="1F1F1F"/>
          <w:sz w:val="24"/>
          <w:szCs w:val="24"/>
          <w:shd w:val="clear" w:color="auto" w:fill="FFFFFF"/>
        </w:rPr>
        <w:t> posiadającą wykształcenie gimnazjalne/ ponadgimnazjalne/ średnie, w tym ukończone liceum ogólnokształcące; liceum profilowane; technikum; uzupełniające liceum ogólnokształcące; technikum uzupełniające; zasadnicza szkoła zawodowa.</w:t>
      </w:r>
    </w:p>
    <w:p w14:paraId="6818FCCF" w14:textId="3AB5E1AE" w:rsidR="00766124" w:rsidRPr="00AB4183" w:rsidRDefault="001F36DA">
      <w:pPr>
        <w:pStyle w:val="Akapitzlist"/>
        <w:numPr>
          <w:ilvl w:val="6"/>
          <w:numId w:val="3"/>
        </w:numPr>
        <w:autoSpaceDE w:val="0"/>
        <w:autoSpaceDN w:val="0"/>
        <w:adjustRightInd w:val="0"/>
        <w:spacing w:after="120" w:line="30" w:lineRule="atLeast"/>
        <w:ind w:left="360" w:right="0"/>
        <w:contextualSpacing w:val="0"/>
        <w:jc w:val="left"/>
        <w:rPr>
          <w:rFonts w:eastAsiaTheme="minorEastAsia"/>
          <w:sz w:val="24"/>
          <w:szCs w:val="24"/>
        </w:rPr>
      </w:pPr>
      <w:r w:rsidRPr="00AA0549">
        <w:rPr>
          <w:b/>
          <w:bCs/>
          <w:sz w:val="24"/>
          <w:szCs w:val="24"/>
        </w:rPr>
        <w:t>Wielokrotne wykluczenie</w:t>
      </w:r>
      <w:r w:rsidR="0022535D" w:rsidRPr="00AA0549">
        <w:rPr>
          <w:b/>
          <w:bCs/>
          <w:sz w:val="24"/>
          <w:szCs w:val="24"/>
        </w:rPr>
        <w:t xml:space="preserve"> </w:t>
      </w:r>
      <w:r w:rsidR="0022535D" w:rsidRPr="00AA0549">
        <w:rPr>
          <w:sz w:val="24"/>
          <w:szCs w:val="24"/>
        </w:rPr>
        <w:t>rozumiane jako</w:t>
      </w:r>
      <w:r w:rsidR="002F0217" w:rsidRPr="00AA0549">
        <w:rPr>
          <w:sz w:val="24"/>
          <w:szCs w:val="24"/>
        </w:rPr>
        <w:t xml:space="preserve"> osoby zagrożone ubóstwem lub wykluczeniem społecznym, doświadczające wielokrotnego wykluczenia społecznego rozumianego jako wykluczenie z powodu więcej niż jednej z przesłanek</w:t>
      </w:r>
      <w:r w:rsidR="00BE5636" w:rsidRPr="00AA0549">
        <w:rPr>
          <w:sz w:val="24"/>
          <w:szCs w:val="24"/>
        </w:rPr>
        <w:t xml:space="preserve"> kwalifikujących je do wsparcia w projekcie</w:t>
      </w:r>
      <w:r w:rsidR="002F0217" w:rsidRPr="00AA0549">
        <w:rPr>
          <w:b/>
          <w:bCs/>
          <w:sz w:val="24"/>
          <w:szCs w:val="24"/>
        </w:rPr>
        <w:t>,</w:t>
      </w:r>
      <w:r w:rsidRPr="00AA0549">
        <w:rPr>
          <w:sz w:val="24"/>
          <w:szCs w:val="24"/>
        </w:rPr>
        <w:t xml:space="preserve"> </w:t>
      </w:r>
      <w:r w:rsidR="002F0217" w:rsidRPr="00AA0549">
        <w:rPr>
          <w:sz w:val="24"/>
          <w:szCs w:val="24"/>
        </w:rPr>
        <w:t>o których mowa</w:t>
      </w:r>
      <w:r w:rsidR="00BE5636" w:rsidRPr="00AA0549">
        <w:rPr>
          <w:sz w:val="24"/>
          <w:szCs w:val="24"/>
        </w:rPr>
        <w:t xml:space="preserve"> w pkt </w:t>
      </w:r>
      <w:r w:rsidR="00540FE8" w:rsidRPr="00AA0549">
        <w:rPr>
          <w:sz w:val="24"/>
          <w:szCs w:val="24"/>
        </w:rPr>
        <w:t>m</w:t>
      </w:r>
      <w:r w:rsidR="00BE5636" w:rsidRPr="00AA0549">
        <w:rPr>
          <w:sz w:val="24"/>
          <w:szCs w:val="24"/>
        </w:rPr>
        <w:t>, lub spełniające więcej niż jedną przesłankę określoną w art. 7 ustawy z dnia 12 marca 2004 r. o pomocy społecznej.</w:t>
      </w:r>
    </w:p>
    <w:p w14:paraId="54D2AAE3" w14:textId="078DBBB5" w:rsidR="00AB4183" w:rsidRPr="00AB4183" w:rsidRDefault="00D57685">
      <w:pPr>
        <w:pStyle w:val="Akapitzlist"/>
        <w:numPr>
          <w:ilvl w:val="6"/>
          <w:numId w:val="3"/>
        </w:numPr>
        <w:autoSpaceDE w:val="0"/>
        <w:autoSpaceDN w:val="0"/>
        <w:adjustRightInd w:val="0"/>
        <w:spacing w:after="120" w:line="30" w:lineRule="atLeast"/>
        <w:ind w:left="360" w:right="0"/>
        <w:contextualSpacing w:val="0"/>
        <w:jc w:val="left"/>
        <w:rPr>
          <w:rFonts w:eastAsiaTheme="minorEastAsia"/>
          <w:sz w:val="24"/>
          <w:szCs w:val="24"/>
        </w:rPr>
      </w:pPr>
      <w:r>
        <w:rPr>
          <w:b/>
          <w:bCs/>
          <w:sz w:val="24"/>
          <w:szCs w:val="24"/>
        </w:rPr>
        <w:t xml:space="preserve">Tereny wiejskie (DEGURBA 3) </w:t>
      </w:r>
      <w:r w:rsidRPr="00AA0549">
        <w:rPr>
          <w:rFonts w:eastAsiaTheme="minorEastAsia"/>
          <w:b/>
          <w:bCs/>
          <w:sz w:val="24"/>
          <w:szCs w:val="24"/>
        </w:rPr>
        <w:t>–</w:t>
      </w:r>
      <w:r>
        <w:rPr>
          <w:rFonts w:eastAsiaTheme="minorEastAsia"/>
          <w:b/>
          <w:bCs/>
          <w:sz w:val="24"/>
          <w:szCs w:val="24"/>
        </w:rPr>
        <w:t xml:space="preserve"> </w:t>
      </w:r>
      <w:r w:rsidR="00121C72">
        <w:rPr>
          <w:rFonts w:eastAsiaTheme="minorEastAsia"/>
          <w:sz w:val="24"/>
          <w:szCs w:val="24"/>
        </w:rPr>
        <w:t xml:space="preserve">obszary zaklasyfikowane jako słabo zaludnione zgodnie z metodologią DEGURBA, przyjętą </w:t>
      </w:r>
      <w:r w:rsidR="00445497">
        <w:rPr>
          <w:rFonts w:eastAsiaTheme="minorEastAsia"/>
          <w:sz w:val="24"/>
          <w:szCs w:val="24"/>
        </w:rPr>
        <w:t>przez Komisję Europejską oraz stosowaną przez Główny Urząd Statystyczny. Są to jednostki terytorialne, w których: gęstość zaludnienia wynosi poniżej 300 mieszkańców na km</w:t>
      </w:r>
      <w:r w:rsidR="00445497">
        <w:rPr>
          <w:rFonts w:eastAsiaTheme="minorEastAsia"/>
          <w:sz w:val="24"/>
          <w:szCs w:val="24"/>
          <w:vertAlign w:val="superscript"/>
        </w:rPr>
        <w:t>2</w:t>
      </w:r>
      <w:r w:rsidR="00445497">
        <w:rPr>
          <w:rFonts w:eastAsiaTheme="minorEastAsia"/>
          <w:sz w:val="24"/>
          <w:szCs w:val="24"/>
        </w:rPr>
        <w:t>, oraz mniej niż 50% ludności mieszka na obszarach miejskich lub w zwartej zabudowie. Tereny te obejmują typowe obszary wiejskie, charakteryzujące się rozproszoną zabudową, niską intensywnością urbanizacji oraz ograniczonym dostępem do infrastruktury miejskiej.</w:t>
      </w:r>
    </w:p>
    <w:p w14:paraId="7C36C176" w14:textId="49529DBF" w:rsidR="008C6378" w:rsidRPr="00AB4183" w:rsidRDefault="00CC6EFC">
      <w:pPr>
        <w:pStyle w:val="Akapitzlist"/>
        <w:numPr>
          <w:ilvl w:val="6"/>
          <w:numId w:val="3"/>
        </w:numPr>
        <w:autoSpaceDE w:val="0"/>
        <w:autoSpaceDN w:val="0"/>
        <w:adjustRightInd w:val="0"/>
        <w:spacing w:after="120" w:line="30" w:lineRule="atLeast"/>
        <w:ind w:left="360" w:right="0"/>
        <w:contextualSpacing w:val="0"/>
        <w:jc w:val="left"/>
        <w:rPr>
          <w:rFonts w:eastAsiaTheme="minorEastAsia"/>
          <w:sz w:val="24"/>
          <w:szCs w:val="24"/>
        </w:rPr>
      </w:pPr>
      <w:r w:rsidRPr="00AA0549">
        <w:rPr>
          <w:rFonts w:eastAsiaTheme="minorEastAsia"/>
          <w:sz w:val="24"/>
          <w:szCs w:val="24"/>
        </w:rPr>
        <w:lastRenderedPageBreak/>
        <w:t xml:space="preserve">Niniejszy </w:t>
      </w:r>
      <w:r w:rsidR="00A83D48" w:rsidRPr="00AA0549">
        <w:rPr>
          <w:rFonts w:eastAsiaTheme="minorEastAsia"/>
          <w:sz w:val="24"/>
          <w:szCs w:val="24"/>
        </w:rPr>
        <w:t>R</w:t>
      </w:r>
      <w:r w:rsidRPr="00AA0549">
        <w:rPr>
          <w:rFonts w:eastAsiaTheme="minorEastAsia"/>
          <w:sz w:val="24"/>
          <w:szCs w:val="24"/>
        </w:rPr>
        <w:t xml:space="preserve">egulamin określa warunki uczestnictwa w </w:t>
      </w:r>
      <w:r w:rsidR="00766124" w:rsidRPr="00AA0549">
        <w:rPr>
          <w:rFonts w:eastAsiaTheme="minorEastAsia"/>
          <w:sz w:val="24"/>
          <w:szCs w:val="24"/>
        </w:rPr>
        <w:t>P</w:t>
      </w:r>
      <w:r w:rsidRPr="00AA0549">
        <w:rPr>
          <w:rFonts w:eastAsiaTheme="minorEastAsia"/>
          <w:sz w:val="24"/>
          <w:szCs w:val="24"/>
        </w:rPr>
        <w:t>rojekcie</w:t>
      </w:r>
      <w:r w:rsidR="00766124" w:rsidRPr="00AA0549">
        <w:rPr>
          <w:rFonts w:eastAsiaTheme="minorEastAsia"/>
          <w:sz w:val="24"/>
          <w:szCs w:val="24"/>
        </w:rPr>
        <w:t>, zasady rekrutacji, zasady kwalifikowalności Uczestników/Uczestniczek Projektu, zakres wsparcia w Projekcie</w:t>
      </w:r>
      <w:r w:rsidR="00A83D48" w:rsidRPr="00AA0549">
        <w:rPr>
          <w:rFonts w:eastAsiaTheme="minorEastAsia"/>
          <w:sz w:val="24"/>
          <w:szCs w:val="24"/>
        </w:rPr>
        <w:t xml:space="preserve"> </w:t>
      </w:r>
      <w:r w:rsidR="00A83D48" w:rsidRPr="00D21910">
        <w:rPr>
          <w:rFonts w:eastAsiaTheme="minorEastAsia"/>
          <w:sz w:val="24"/>
          <w:szCs w:val="24"/>
        </w:rPr>
        <w:t>pt.:</w:t>
      </w:r>
      <w:r w:rsidR="00766124" w:rsidRPr="00D21910">
        <w:rPr>
          <w:rFonts w:eastAsiaTheme="minorEastAsia"/>
          <w:sz w:val="24"/>
          <w:szCs w:val="24"/>
        </w:rPr>
        <w:t xml:space="preserve"> </w:t>
      </w:r>
      <w:r w:rsidR="00497965" w:rsidRPr="00497965">
        <w:rPr>
          <w:b/>
          <w:bCs/>
          <w:color w:val="auto"/>
          <w:sz w:val="24"/>
          <w:szCs w:val="24"/>
        </w:rPr>
        <w:t>„Aktywnie i samodzielnie</w:t>
      </w:r>
      <w:r w:rsidR="00B66072">
        <w:rPr>
          <w:b/>
          <w:bCs/>
          <w:color w:val="auto"/>
          <w:sz w:val="24"/>
          <w:szCs w:val="24"/>
        </w:rPr>
        <w:t xml:space="preserve"> 2</w:t>
      </w:r>
      <w:r w:rsidR="00497965" w:rsidRPr="00497965">
        <w:rPr>
          <w:b/>
          <w:bCs/>
          <w:color w:val="auto"/>
          <w:sz w:val="24"/>
          <w:szCs w:val="24"/>
        </w:rPr>
        <w:t>”</w:t>
      </w:r>
      <w:r w:rsidR="00497965" w:rsidRPr="00497965">
        <w:rPr>
          <w:b/>
          <w:color w:val="auto"/>
          <w:sz w:val="24"/>
          <w:szCs w:val="24"/>
        </w:rPr>
        <w:t xml:space="preserve"> </w:t>
      </w:r>
      <w:r w:rsidR="00766124" w:rsidRPr="00D21910">
        <w:rPr>
          <w:rFonts w:eastAsiaTheme="minorEastAsia"/>
          <w:sz w:val="24"/>
          <w:szCs w:val="24"/>
        </w:rPr>
        <w:t xml:space="preserve">zwanym dalej Projektem. </w:t>
      </w:r>
      <w:r w:rsidRPr="00D21910">
        <w:rPr>
          <w:b/>
          <w:bCs/>
          <w:color w:val="auto"/>
          <w:sz w:val="24"/>
          <w:szCs w:val="24"/>
        </w:rPr>
        <w:t xml:space="preserve"> </w:t>
      </w:r>
      <w:bookmarkStart w:id="5" w:name="_Hlk161653575"/>
    </w:p>
    <w:p w14:paraId="0823C55A" w14:textId="0A29AF4D" w:rsidR="00FF627B" w:rsidRPr="00AA0549" w:rsidRDefault="00FF627B" w:rsidP="006A1F9D">
      <w:pPr>
        <w:pStyle w:val="Default"/>
        <w:spacing w:line="30" w:lineRule="atLeast"/>
        <w:jc w:val="center"/>
        <w:rPr>
          <w:rFonts w:ascii="Arial" w:hAnsi="Arial" w:cs="Arial"/>
          <w:color w:val="auto"/>
        </w:rPr>
      </w:pPr>
      <w:r w:rsidRPr="00AA0549">
        <w:rPr>
          <w:rFonts w:ascii="Arial" w:hAnsi="Arial" w:cs="Arial"/>
          <w:b/>
          <w:bCs/>
          <w:color w:val="auto"/>
        </w:rPr>
        <w:t xml:space="preserve">§ </w:t>
      </w:r>
      <w:r w:rsidR="00D76AA0" w:rsidRPr="00AA0549">
        <w:rPr>
          <w:rFonts w:ascii="Arial" w:hAnsi="Arial" w:cs="Arial"/>
          <w:b/>
          <w:bCs/>
          <w:color w:val="auto"/>
        </w:rPr>
        <w:t>3</w:t>
      </w:r>
    </w:p>
    <w:bookmarkEnd w:id="5"/>
    <w:p w14:paraId="7917E4A4" w14:textId="5BA8B750" w:rsidR="008C6378" w:rsidRPr="00AA0549" w:rsidRDefault="00384979" w:rsidP="006A1F9D">
      <w:pPr>
        <w:autoSpaceDE w:val="0"/>
        <w:autoSpaceDN w:val="0"/>
        <w:adjustRightInd w:val="0"/>
        <w:spacing w:after="0" w:line="20" w:lineRule="atLeast"/>
        <w:ind w:left="0" w:right="0" w:firstLine="0"/>
        <w:jc w:val="center"/>
        <w:rPr>
          <w:rFonts w:eastAsiaTheme="minorEastAsia"/>
          <w:b/>
          <w:bCs/>
          <w:sz w:val="24"/>
          <w:szCs w:val="24"/>
        </w:rPr>
      </w:pPr>
      <w:r w:rsidRPr="00AA0549">
        <w:rPr>
          <w:rFonts w:eastAsiaTheme="minorEastAsia"/>
          <w:b/>
          <w:bCs/>
          <w:sz w:val="24"/>
          <w:szCs w:val="24"/>
        </w:rPr>
        <w:t>Założenia projektu</w:t>
      </w:r>
    </w:p>
    <w:p w14:paraId="4FA4962D" w14:textId="2E4D60A1" w:rsidR="00D74D89" w:rsidRPr="00AA0549" w:rsidRDefault="00D74D89">
      <w:pPr>
        <w:pStyle w:val="Akapitzlist"/>
        <w:numPr>
          <w:ilvl w:val="6"/>
          <w:numId w:val="17"/>
        </w:numPr>
        <w:autoSpaceDE w:val="0"/>
        <w:autoSpaceDN w:val="0"/>
        <w:adjustRightInd w:val="0"/>
        <w:spacing w:after="120" w:line="20" w:lineRule="atLeast"/>
        <w:ind w:left="360" w:right="0"/>
        <w:contextualSpacing w:val="0"/>
        <w:jc w:val="left"/>
        <w:rPr>
          <w:rFonts w:eastAsiaTheme="minorEastAsia"/>
          <w:sz w:val="24"/>
          <w:szCs w:val="24"/>
        </w:rPr>
      </w:pPr>
      <w:r w:rsidRPr="00AA0549">
        <w:rPr>
          <w:rFonts w:eastAsiaTheme="minorEastAsia"/>
          <w:sz w:val="24"/>
          <w:szCs w:val="24"/>
        </w:rPr>
        <w:t xml:space="preserve">Projekt realizowany jest </w:t>
      </w:r>
      <w:r w:rsidRPr="00AA0549">
        <w:rPr>
          <w:rFonts w:eastAsiaTheme="minorEastAsia"/>
          <w:b/>
          <w:bCs/>
          <w:sz w:val="24"/>
          <w:szCs w:val="24"/>
        </w:rPr>
        <w:t>od dnia 0</w:t>
      </w:r>
      <w:r w:rsidR="00B66072">
        <w:rPr>
          <w:rFonts w:eastAsiaTheme="minorEastAsia"/>
          <w:b/>
          <w:bCs/>
          <w:sz w:val="24"/>
          <w:szCs w:val="24"/>
        </w:rPr>
        <w:t>1.08.2025</w:t>
      </w:r>
      <w:r w:rsidRPr="00AA0549">
        <w:rPr>
          <w:rFonts w:eastAsiaTheme="minorEastAsia"/>
          <w:b/>
          <w:bCs/>
          <w:sz w:val="24"/>
          <w:szCs w:val="24"/>
        </w:rPr>
        <w:t xml:space="preserve"> r. do dnia 31.0</w:t>
      </w:r>
      <w:r w:rsidR="00B66072">
        <w:rPr>
          <w:rFonts w:eastAsiaTheme="minorEastAsia"/>
          <w:b/>
          <w:bCs/>
          <w:sz w:val="24"/>
          <w:szCs w:val="24"/>
        </w:rPr>
        <w:t>7.2026</w:t>
      </w:r>
      <w:r w:rsidRPr="00AA0549">
        <w:rPr>
          <w:rFonts w:eastAsiaTheme="minorEastAsia"/>
          <w:b/>
          <w:bCs/>
          <w:sz w:val="24"/>
          <w:szCs w:val="24"/>
        </w:rPr>
        <w:t xml:space="preserve"> r</w:t>
      </w:r>
      <w:r w:rsidRPr="00AA0549">
        <w:rPr>
          <w:rFonts w:eastAsiaTheme="minorEastAsia"/>
          <w:sz w:val="24"/>
          <w:szCs w:val="24"/>
        </w:rPr>
        <w:t>. na terenie województwa lubelskiego</w:t>
      </w:r>
      <w:r w:rsidR="00167A3A">
        <w:rPr>
          <w:rFonts w:eastAsiaTheme="minorEastAsia"/>
          <w:sz w:val="24"/>
          <w:szCs w:val="24"/>
        </w:rPr>
        <w:t xml:space="preserve">, </w:t>
      </w:r>
      <w:r w:rsidR="00167A3A" w:rsidRPr="00167A3A">
        <w:rPr>
          <w:color w:val="auto"/>
          <w:sz w:val="24"/>
          <w:szCs w:val="24"/>
        </w:rPr>
        <w:t xml:space="preserve">na </w:t>
      </w:r>
      <w:r w:rsidR="00167A3A" w:rsidRPr="00167A3A">
        <w:rPr>
          <w:sz w:val="24"/>
          <w:szCs w:val="24"/>
        </w:rPr>
        <w:t xml:space="preserve">obszarach </w:t>
      </w:r>
      <w:r w:rsidR="00B66072">
        <w:rPr>
          <w:sz w:val="24"/>
          <w:szCs w:val="24"/>
        </w:rPr>
        <w:t>wiejskich (DEGURBA 3)</w:t>
      </w:r>
      <w:r w:rsidR="00167A3A" w:rsidRPr="00167A3A">
        <w:rPr>
          <w:sz w:val="24"/>
          <w:szCs w:val="24"/>
        </w:rPr>
        <w:t>.</w:t>
      </w:r>
    </w:p>
    <w:p w14:paraId="338083FE" w14:textId="2FF204AC" w:rsidR="005B3CD9" w:rsidRPr="008C6378" w:rsidRDefault="00D74D89">
      <w:pPr>
        <w:pStyle w:val="Akapitzlist"/>
        <w:numPr>
          <w:ilvl w:val="0"/>
          <w:numId w:val="17"/>
        </w:numPr>
        <w:autoSpaceDE w:val="0"/>
        <w:autoSpaceDN w:val="0"/>
        <w:adjustRightInd w:val="0"/>
        <w:spacing w:after="120" w:line="20" w:lineRule="atLeast"/>
        <w:ind w:left="360" w:right="0"/>
        <w:contextualSpacing w:val="0"/>
        <w:jc w:val="left"/>
        <w:rPr>
          <w:rFonts w:eastAsiaTheme="minorEastAsia"/>
          <w:color w:val="auto"/>
          <w:sz w:val="24"/>
          <w:szCs w:val="24"/>
        </w:rPr>
      </w:pPr>
      <w:r w:rsidRPr="008C6378">
        <w:rPr>
          <w:rFonts w:eastAsiaTheme="minorEastAsia"/>
          <w:color w:val="auto"/>
          <w:sz w:val="24"/>
          <w:szCs w:val="24"/>
        </w:rPr>
        <w:t xml:space="preserve">Grupę docelową stanowi </w:t>
      </w:r>
      <w:r w:rsidR="00B66072">
        <w:rPr>
          <w:b/>
          <w:bCs/>
          <w:color w:val="auto"/>
          <w:sz w:val="24"/>
          <w:szCs w:val="24"/>
        </w:rPr>
        <w:t>52</w:t>
      </w:r>
      <w:r w:rsidRPr="008C6378">
        <w:rPr>
          <w:b/>
          <w:bCs/>
          <w:color w:val="auto"/>
          <w:sz w:val="24"/>
          <w:szCs w:val="24"/>
        </w:rPr>
        <w:t xml:space="preserve"> [</w:t>
      </w:r>
      <w:r w:rsidR="00B66072">
        <w:rPr>
          <w:b/>
          <w:bCs/>
          <w:color w:val="auto"/>
          <w:sz w:val="24"/>
          <w:szCs w:val="24"/>
        </w:rPr>
        <w:t>31</w:t>
      </w:r>
      <w:r w:rsidRPr="008C6378">
        <w:rPr>
          <w:b/>
          <w:bCs/>
          <w:color w:val="auto"/>
          <w:sz w:val="24"/>
          <w:szCs w:val="24"/>
        </w:rPr>
        <w:t>K/</w:t>
      </w:r>
      <w:r w:rsidR="00B66072">
        <w:rPr>
          <w:b/>
          <w:bCs/>
          <w:color w:val="auto"/>
          <w:sz w:val="24"/>
          <w:szCs w:val="24"/>
        </w:rPr>
        <w:t>21</w:t>
      </w:r>
      <w:r w:rsidRPr="008C6378">
        <w:rPr>
          <w:b/>
          <w:bCs/>
          <w:color w:val="auto"/>
          <w:sz w:val="24"/>
          <w:szCs w:val="24"/>
        </w:rPr>
        <w:t>M]</w:t>
      </w:r>
      <w:r w:rsidRPr="008C6378">
        <w:rPr>
          <w:color w:val="auto"/>
          <w:sz w:val="24"/>
          <w:szCs w:val="24"/>
        </w:rPr>
        <w:t xml:space="preserve">  osób </w:t>
      </w:r>
      <w:r w:rsidR="00B66072">
        <w:rPr>
          <w:color w:val="auto"/>
          <w:sz w:val="24"/>
          <w:szCs w:val="24"/>
        </w:rPr>
        <w:t>dorosłych od 18 r.ż.</w:t>
      </w:r>
      <w:r w:rsidRPr="008C6378">
        <w:rPr>
          <w:color w:val="auto"/>
          <w:sz w:val="24"/>
          <w:szCs w:val="24"/>
        </w:rPr>
        <w:t>,</w:t>
      </w:r>
      <w:r w:rsidR="00B66072">
        <w:rPr>
          <w:color w:val="auto"/>
          <w:sz w:val="24"/>
          <w:szCs w:val="24"/>
        </w:rPr>
        <w:t xml:space="preserve"> niepracujących, z niepełnosprawnościami [ON], zamieszkujące w rozumieniu KC na obszarach wiejskich ( DEGURBA 3) woj. Lubelskiego [WL] </w:t>
      </w:r>
    </w:p>
    <w:p w14:paraId="3623F791" w14:textId="231DEF35" w:rsidR="005B3CD9" w:rsidRPr="00167A3A" w:rsidRDefault="00D74D89">
      <w:pPr>
        <w:pStyle w:val="Akapitzlist"/>
        <w:numPr>
          <w:ilvl w:val="0"/>
          <w:numId w:val="17"/>
        </w:numPr>
        <w:autoSpaceDE w:val="0"/>
        <w:autoSpaceDN w:val="0"/>
        <w:adjustRightInd w:val="0"/>
        <w:spacing w:after="120" w:line="20" w:lineRule="atLeast"/>
        <w:ind w:left="360" w:right="0"/>
        <w:contextualSpacing w:val="0"/>
        <w:jc w:val="left"/>
        <w:rPr>
          <w:rFonts w:eastAsiaTheme="minorEastAsia"/>
          <w:sz w:val="24"/>
          <w:szCs w:val="24"/>
        </w:rPr>
      </w:pPr>
      <w:r w:rsidRPr="00AA0549">
        <w:rPr>
          <w:rFonts w:eastAsiaTheme="minorEastAsia"/>
          <w:sz w:val="24"/>
          <w:szCs w:val="24"/>
        </w:rPr>
        <w:t xml:space="preserve">Głównym </w:t>
      </w:r>
      <w:r w:rsidR="005B3CD9" w:rsidRPr="00AA0549">
        <w:rPr>
          <w:b/>
          <w:bCs/>
          <w:color w:val="333333"/>
          <w:sz w:val="24"/>
          <w:szCs w:val="24"/>
        </w:rPr>
        <w:t>celem projektu</w:t>
      </w:r>
      <w:r w:rsidR="005B3CD9" w:rsidRPr="00AA0549">
        <w:rPr>
          <w:sz w:val="24"/>
          <w:szCs w:val="24"/>
        </w:rPr>
        <w:t xml:space="preserve"> jest zwiększenie </w:t>
      </w:r>
      <w:r w:rsidR="00092551">
        <w:rPr>
          <w:sz w:val="24"/>
          <w:szCs w:val="24"/>
        </w:rPr>
        <w:t>od 01.08.2025r.-31.07.2026r. aktywności społeczno- zawodowej i zdolności do podjęcia zatrudnienia u 52 [31K,21M] osób dorosłych (powyżej 18. roku życia) niepracujących, z niepełnosprawnościami [ON], zamieszkujących w rozumieniu KC na obszarach wiejskich (DEGURBA 3) woj. Lubelskiego [WL] poprzez objęcie ich kompleksowym wsparciem aktywizacyjnym.</w:t>
      </w:r>
    </w:p>
    <w:p w14:paraId="4C5FF158" w14:textId="720C47CA" w:rsidR="005B3CD9" w:rsidRPr="00AA0549" w:rsidRDefault="00D74D89">
      <w:pPr>
        <w:pStyle w:val="Akapitzlist"/>
        <w:numPr>
          <w:ilvl w:val="0"/>
          <w:numId w:val="17"/>
        </w:numPr>
        <w:autoSpaceDE w:val="0"/>
        <w:autoSpaceDN w:val="0"/>
        <w:adjustRightInd w:val="0"/>
        <w:spacing w:after="120" w:line="20" w:lineRule="atLeast"/>
        <w:ind w:left="360" w:right="0"/>
        <w:contextualSpacing w:val="0"/>
        <w:jc w:val="left"/>
        <w:rPr>
          <w:rFonts w:eastAsiaTheme="minorEastAsia"/>
          <w:sz w:val="24"/>
          <w:szCs w:val="24"/>
        </w:rPr>
      </w:pPr>
      <w:r w:rsidRPr="00AA0549">
        <w:rPr>
          <w:rFonts w:eastAsiaTheme="minorEastAsia"/>
          <w:sz w:val="24"/>
          <w:szCs w:val="24"/>
        </w:rPr>
        <w:t xml:space="preserve">W ramach Projektu </w:t>
      </w:r>
      <w:r w:rsidR="00092551">
        <w:rPr>
          <w:rFonts w:eastAsiaTheme="minorEastAsia"/>
          <w:sz w:val="24"/>
          <w:szCs w:val="24"/>
        </w:rPr>
        <w:t>realizowane będą działania :</w:t>
      </w:r>
    </w:p>
    <w:p w14:paraId="17BA9FA7" w14:textId="22CB5C54" w:rsidR="005B3CD9" w:rsidRPr="008C6378" w:rsidRDefault="005B3CD9">
      <w:pPr>
        <w:pStyle w:val="Akapitzlist"/>
        <w:numPr>
          <w:ilvl w:val="0"/>
          <w:numId w:val="19"/>
        </w:numPr>
        <w:autoSpaceDE w:val="0"/>
        <w:autoSpaceDN w:val="0"/>
        <w:adjustRightInd w:val="0"/>
        <w:spacing w:after="120" w:line="20" w:lineRule="atLeast"/>
        <w:ind w:left="714" w:right="0" w:hanging="357"/>
        <w:contextualSpacing w:val="0"/>
        <w:jc w:val="left"/>
        <w:rPr>
          <w:rFonts w:eastAsiaTheme="minorEastAsia"/>
          <w:color w:val="auto"/>
          <w:sz w:val="24"/>
          <w:szCs w:val="24"/>
        </w:rPr>
      </w:pPr>
      <w:r w:rsidRPr="008C6378">
        <w:rPr>
          <w:rFonts w:eastAsiaTheme="minorEastAsia"/>
          <w:color w:val="auto"/>
          <w:sz w:val="24"/>
          <w:szCs w:val="24"/>
        </w:rPr>
        <w:t xml:space="preserve">Diagnoza sytuacji problemowej i opracowanie </w:t>
      </w:r>
      <w:r w:rsidR="00EB7069" w:rsidRPr="008C6378">
        <w:rPr>
          <w:rFonts w:eastAsiaTheme="minorEastAsia"/>
          <w:color w:val="auto"/>
          <w:sz w:val="24"/>
          <w:szCs w:val="24"/>
        </w:rPr>
        <w:t>Indywidualna Ścieżka Reintegracji</w:t>
      </w:r>
      <w:r w:rsidR="00A83D48" w:rsidRPr="008C6378">
        <w:rPr>
          <w:rFonts w:eastAsiaTheme="minorEastAsia"/>
          <w:color w:val="auto"/>
          <w:sz w:val="24"/>
          <w:szCs w:val="24"/>
        </w:rPr>
        <w:t xml:space="preserve"> </w:t>
      </w:r>
      <w:r w:rsidR="0075186C" w:rsidRPr="008C6378">
        <w:rPr>
          <w:rFonts w:eastAsiaTheme="minorEastAsia"/>
          <w:color w:val="auto"/>
          <w:sz w:val="24"/>
          <w:szCs w:val="24"/>
        </w:rPr>
        <w:t>[</w:t>
      </w:r>
      <w:r w:rsidR="00EB7069" w:rsidRPr="008C6378">
        <w:rPr>
          <w:rFonts w:eastAsiaTheme="minorEastAsia"/>
          <w:color w:val="auto"/>
          <w:sz w:val="24"/>
          <w:szCs w:val="24"/>
        </w:rPr>
        <w:t>IŚR</w:t>
      </w:r>
      <w:r w:rsidR="0075186C" w:rsidRPr="008C6378">
        <w:rPr>
          <w:rFonts w:eastAsiaTheme="minorEastAsia"/>
          <w:color w:val="auto"/>
          <w:sz w:val="24"/>
          <w:szCs w:val="24"/>
        </w:rPr>
        <w:t>]</w:t>
      </w:r>
      <w:r w:rsidR="00092551">
        <w:rPr>
          <w:rFonts w:eastAsiaTheme="minorEastAsia"/>
          <w:color w:val="auto"/>
          <w:sz w:val="24"/>
          <w:szCs w:val="24"/>
        </w:rPr>
        <w:t xml:space="preserve"> dla 52 uczestników [UP]</w:t>
      </w:r>
      <w:r w:rsidR="0075186C" w:rsidRPr="008C6378">
        <w:rPr>
          <w:rFonts w:eastAsiaTheme="minorEastAsia"/>
          <w:color w:val="auto"/>
          <w:sz w:val="24"/>
          <w:szCs w:val="24"/>
        </w:rPr>
        <w:t>,</w:t>
      </w:r>
    </w:p>
    <w:p w14:paraId="6D8B859C" w14:textId="205515C5" w:rsidR="005B3CD9" w:rsidRPr="008C6378" w:rsidRDefault="005B3CD9">
      <w:pPr>
        <w:pStyle w:val="Akapitzlist"/>
        <w:numPr>
          <w:ilvl w:val="0"/>
          <w:numId w:val="19"/>
        </w:numPr>
        <w:autoSpaceDE w:val="0"/>
        <w:autoSpaceDN w:val="0"/>
        <w:adjustRightInd w:val="0"/>
        <w:spacing w:after="120" w:line="20" w:lineRule="atLeast"/>
        <w:ind w:left="714" w:right="0" w:hanging="357"/>
        <w:contextualSpacing w:val="0"/>
        <w:jc w:val="left"/>
        <w:rPr>
          <w:rFonts w:eastAsiaTheme="minorEastAsia"/>
          <w:color w:val="auto"/>
          <w:sz w:val="24"/>
          <w:szCs w:val="24"/>
        </w:rPr>
      </w:pPr>
      <w:r w:rsidRPr="008C6378">
        <w:rPr>
          <w:rFonts w:eastAsiaTheme="minorEastAsia"/>
          <w:color w:val="auto"/>
          <w:sz w:val="24"/>
          <w:szCs w:val="24"/>
        </w:rPr>
        <w:t>Grupowe treningi kompetencji społecznych</w:t>
      </w:r>
      <w:r w:rsidR="00092551">
        <w:rPr>
          <w:rFonts w:eastAsiaTheme="minorEastAsia"/>
          <w:color w:val="auto"/>
          <w:sz w:val="24"/>
          <w:szCs w:val="24"/>
        </w:rPr>
        <w:t xml:space="preserve"> dla 52 UP</w:t>
      </w:r>
      <w:r w:rsidR="0075186C" w:rsidRPr="008C6378">
        <w:rPr>
          <w:rFonts w:eastAsiaTheme="minorEastAsia"/>
          <w:color w:val="auto"/>
          <w:sz w:val="24"/>
          <w:szCs w:val="24"/>
        </w:rPr>
        <w:t>,</w:t>
      </w:r>
    </w:p>
    <w:p w14:paraId="1C919780" w14:textId="3124B64D" w:rsidR="005B3CD9" w:rsidRPr="008C6378" w:rsidRDefault="005B3CD9">
      <w:pPr>
        <w:pStyle w:val="Akapitzlist"/>
        <w:numPr>
          <w:ilvl w:val="0"/>
          <w:numId w:val="19"/>
        </w:numPr>
        <w:autoSpaceDE w:val="0"/>
        <w:autoSpaceDN w:val="0"/>
        <w:adjustRightInd w:val="0"/>
        <w:spacing w:after="120" w:line="20" w:lineRule="atLeast"/>
        <w:ind w:left="714" w:right="0" w:hanging="357"/>
        <w:contextualSpacing w:val="0"/>
        <w:jc w:val="left"/>
        <w:rPr>
          <w:rFonts w:eastAsiaTheme="minorEastAsia"/>
          <w:color w:val="auto"/>
          <w:sz w:val="24"/>
          <w:szCs w:val="24"/>
        </w:rPr>
      </w:pPr>
      <w:r w:rsidRPr="008C6378">
        <w:rPr>
          <w:rFonts w:eastAsiaTheme="minorEastAsia"/>
          <w:color w:val="auto"/>
          <w:sz w:val="24"/>
          <w:szCs w:val="24"/>
        </w:rPr>
        <w:t>Indywidualne poradnictwo</w:t>
      </w:r>
      <w:r w:rsidR="00BB3CD5">
        <w:rPr>
          <w:rFonts w:eastAsiaTheme="minorEastAsia"/>
          <w:color w:val="auto"/>
          <w:sz w:val="24"/>
          <w:szCs w:val="24"/>
        </w:rPr>
        <w:t>:</w:t>
      </w:r>
      <w:r w:rsidRPr="008C6378">
        <w:rPr>
          <w:rFonts w:eastAsiaTheme="minorEastAsia"/>
          <w:color w:val="auto"/>
          <w:sz w:val="24"/>
          <w:szCs w:val="24"/>
        </w:rPr>
        <w:t xml:space="preserve"> psychologiczne</w:t>
      </w:r>
      <w:r w:rsidR="00BB3CD5">
        <w:rPr>
          <w:rFonts w:eastAsiaTheme="minorEastAsia"/>
          <w:color w:val="auto"/>
          <w:sz w:val="24"/>
          <w:szCs w:val="24"/>
        </w:rPr>
        <w:t xml:space="preserve"> dla 34 UP,</w:t>
      </w:r>
      <w:r w:rsidRPr="008C6378">
        <w:rPr>
          <w:rFonts w:eastAsiaTheme="minorEastAsia"/>
          <w:color w:val="auto"/>
          <w:sz w:val="24"/>
          <w:szCs w:val="24"/>
        </w:rPr>
        <w:t xml:space="preserve"> prawne</w:t>
      </w:r>
      <w:r w:rsidR="00BB3CD5">
        <w:rPr>
          <w:rFonts w:eastAsiaTheme="minorEastAsia"/>
          <w:color w:val="auto"/>
          <w:sz w:val="24"/>
          <w:szCs w:val="24"/>
        </w:rPr>
        <w:t xml:space="preserve"> dla 26 UP oraz zawodowe dla 52 UP</w:t>
      </w:r>
    </w:p>
    <w:p w14:paraId="186DDDA6" w14:textId="404A99BD" w:rsidR="005B3CD9" w:rsidRPr="008C6378" w:rsidRDefault="005B3CD9">
      <w:pPr>
        <w:pStyle w:val="Akapitzlist"/>
        <w:numPr>
          <w:ilvl w:val="0"/>
          <w:numId w:val="19"/>
        </w:numPr>
        <w:autoSpaceDE w:val="0"/>
        <w:autoSpaceDN w:val="0"/>
        <w:adjustRightInd w:val="0"/>
        <w:spacing w:after="120" w:line="20" w:lineRule="atLeast"/>
        <w:ind w:left="714" w:right="0" w:hanging="357"/>
        <w:contextualSpacing w:val="0"/>
        <w:jc w:val="left"/>
        <w:rPr>
          <w:rFonts w:eastAsiaTheme="minorEastAsia"/>
          <w:color w:val="auto"/>
          <w:sz w:val="24"/>
          <w:szCs w:val="24"/>
        </w:rPr>
      </w:pPr>
      <w:r w:rsidRPr="008C6378">
        <w:rPr>
          <w:rFonts w:eastAsiaTheme="minorEastAsia"/>
          <w:color w:val="auto"/>
          <w:sz w:val="24"/>
          <w:szCs w:val="24"/>
        </w:rPr>
        <w:t>Szkolenia zawodowe</w:t>
      </w:r>
      <w:r w:rsidR="00BB3CD5">
        <w:rPr>
          <w:rFonts w:eastAsiaTheme="minorEastAsia"/>
          <w:color w:val="auto"/>
          <w:sz w:val="24"/>
          <w:szCs w:val="24"/>
        </w:rPr>
        <w:t xml:space="preserve"> dla 52 UP</w:t>
      </w:r>
    </w:p>
    <w:p w14:paraId="49DCDC1B" w14:textId="16E12A83" w:rsidR="005B3CD9" w:rsidRPr="008C6378" w:rsidRDefault="005B3CD9">
      <w:pPr>
        <w:pStyle w:val="Akapitzlist"/>
        <w:numPr>
          <w:ilvl w:val="0"/>
          <w:numId w:val="19"/>
        </w:numPr>
        <w:autoSpaceDE w:val="0"/>
        <w:autoSpaceDN w:val="0"/>
        <w:adjustRightInd w:val="0"/>
        <w:spacing w:after="120" w:line="20" w:lineRule="atLeast"/>
        <w:ind w:left="714" w:right="0" w:hanging="357"/>
        <w:contextualSpacing w:val="0"/>
        <w:jc w:val="left"/>
        <w:rPr>
          <w:rFonts w:eastAsiaTheme="minorEastAsia"/>
          <w:color w:val="auto"/>
          <w:sz w:val="24"/>
          <w:szCs w:val="24"/>
        </w:rPr>
      </w:pPr>
      <w:r w:rsidRPr="008C6378">
        <w:rPr>
          <w:rFonts w:eastAsiaTheme="minorEastAsia"/>
          <w:color w:val="auto"/>
          <w:sz w:val="24"/>
          <w:szCs w:val="24"/>
        </w:rPr>
        <w:t>Staże</w:t>
      </w:r>
      <w:r w:rsidR="00BB3CD5">
        <w:rPr>
          <w:rFonts w:eastAsiaTheme="minorEastAsia"/>
          <w:color w:val="auto"/>
          <w:sz w:val="24"/>
          <w:szCs w:val="24"/>
        </w:rPr>
        <w:t xml:space="preserve"> dla 26 UP</w:t>
      </w:r>
    </w:p>
    <w:p w14:paraId="0D57692C" w14:textId="38CEB861" w:rsidR="00442258" w:rsidRPr="008C6378" w:rsidRDefault="005B3CD9">
      <w:pPr>
        <w:pStyle w:val="Akapitzlist"/>
        <w:numPr>
          <w:ilvl w:val="0"/>
          <w:numId w:val="19"/>
        </w:numPr>
        <w:autoSpaceDE w:val="0"/>
        <w:autoSpaceDN w:val="0"/>
        <w:adjustRightInd w:val="0"/>
        <w:spacing w:after="120" w:line="20" w:lineRule="atLeast"/>
        <w:ind w:left="714" w:right="0" w:hanging="357"/>
        <w:contextualSpacing w:val="0"/>
        <w:jc w:val="left"/>
        <w:rPr>
          <w:rFonts w:eastAsiaTheme="minorEastAsia"/>
          <w:sz w:val="24"/>
          <w:szCs w:val="24"/>
        </w:rPr>
      </w:pPr>
      <w:r w:rsidRPr="008C6378">
        <w:rPr>
          <w:rFonts w:eastAsiaTheme="minorEastAsia"/>
          <w:color w:val="auto"/>
          <w:sz w:val="24"/>
          <w:szCs w:val="24"/>
        </w:rPr>
        <w:t>Pośrednictwo pracy</w:t>
      </w:r>
      <w:bookmarkStart w:id="6" w:name="_Hlk162339576"/>
      <w:r w:rsidR="00BB3CD5">
        <w:rPr>
          <w:rFonts w:eastAsiaTheme="minorEastAsia"/>
          <w:color w:val="auto"/>
          <w:sz w:val="24"/>
          <w:szCs w:val="24"/>
        </w:rPr>
        <w:t xml:space="preserve"> dla 52 UP</w:t>
      </w:r>
    </w:p>
    <w:p w14:paraId="3A224D9E" w14:textId="77777777" w:rsidR="00167A3A" w:rsidRPr="00AA0549" w:rsidRDefault="00167A3A" w:rsidP="00167A3A">
      <w:pPr>
        <w:pStyle w:val="Akapitzlist"/>
        <w:autoSpaceDE w:val="0"/>
        <w:autoSpaceDN w:val="0"/>
        <w:adjustRightInd w:val="0"/>
        <w:spacing w:after="120" w:line="20" w:lineRule="atLeast"/>
        <w:ind w:left="1060" w:right="0" w:firstLine="0"/>
        <w:contextualSpacing w:val="0"/>
        <w:jc w:val="left"/>
        <w:rPr>
          <w:rFonts w:eastAsiaTheme="minorEastAsia"/>
          <w:sz w:val="24"/>
          <w:szCs w:val="24"/>
        </w:rPr>
      </w:pPr>
    </w:p>
    <w:p w14:paraId="0FCBF71B" w14:textId="34F9111A" w:rsidR="00671B06" w:rsidRPr="008C6378" w:rsidRDefault="00671B06" w:rsidP="006A1F9D">
      <w:pPr>
        <w:autoSpaceDE w:val="0"/>
        <w:autoSpaceDN w:val="0"/>
        <w:adjustRightInd w:val="0"/>
        <w:spacing w:after="0" w:line="30" w:lineRule="atLeast"/>
        <w:ind w:right="0"/>
        <w:jc w:val="center"/>
        <w:rPr>
          <w:rFonts w:eastAsiaTheme="minorEastAsia"/>
          <w:b/>
          <w:bCs/>
          <w:sz w:val="24"/>
          <w:szCs w:val="24"/>
        </w:rPr>
      </w:pPr>
      <w:r w:rsidRPr="008C6378">
        <w:rPr>
          <w:rFonts w:eastAsiaTheme="minorEastAsia"/>
          <w:b/>
          <w:bCs/>
          <w:sz w:val="24"/>
          <w:szCs w:val="24"/>
        </w:rPr>
        <w:t>§ 4</w:t>
      </w:r>
    </w:p>
    <w:p w14:paraId="4D67BF84" w14:textId="19B5CFD8" w:rsidR="00671B06" w:rsidRPr="008C6378" w:rsidRDefault="00671B06" w:rsidP="006A1F9D">
      <w:pPr>
        <w:autoSpaceDE w:val="0"/>
        <w:autoSpaceDN w:val="0"/>
        <w:adjustRightInd w:val="0"/>
        <w:spacing w:after="0" w:line="30" w:lineRule="atLeast"/>
        <w:ind w:right="0"/>
        <w:jc w:val="center"/>
        <w:rPr>
          <w:rFonts w:eastAsiaTheme="minorEastAsia"/>
          <w:b/>
          <w:bCs/>
          <w:sz w:val="24"/>
          <w:szCs w:val="24"/>
        </w:rPr>
      </w:pPr>
      <w:r w:rsidRPr="008C6378">
        <w:rPr>
          <w:rFonts w:eastAsiaTheme="minorEastAsia"/>
          <w:b/>
          <w:bCs/>
          <w:sz w:val="24"/>
          <w:szCs w:val="24"/>
        </w:rPr>
        <w:t>Warunki uczestnictwa w projekcie</w:t>
      </w:r>
    </w:p>
    <w:p w14:paraId="2FA362C3" w14:textId="67325717" w:rsidR="00442258" w:rsidRPr="00AA0549" w:rsidRDefault="00BF6591">
      <w:pPr>
        <w:pStyle w:val="Akapitzlist"/>
        <w:numPr>
          <w:ilvl w:val="6"/>
          <w:numId w:val="4"/>
        </w:numPr>
        <w:autoSpaceDE w:val="0"/>
        <w:autoSpaceDN w:val="0"/>
        <w:adjustRightInd w:val="0"/>
        <w:spacing w:after="120" w:line="30" w:lineRule="atLeast"/>
        <w:ind w:left="360" w:right="0"/>
        <w:contextualSpacing w:val="0"/>
        <w:jc w:val="left"/>
        <w:rPr>
          <w:rFonts w:eastAsiaTheme="minorEastAsia"/>
          <w:sz w:val="24"/>
          <w:szCs w:val="24"/>
        </w:rPr>
      </w:pPr>
      <w:r w:rsidRPr="00AA0549">
        <w:rPr>
          <w:rFonts w:eastAsiaTheme="minorEastAsia"/>
          <w:sz w:val="24"/>
          <w:szCs w:val="24"/>
        </w:rPr>
        <w:t>Projekt skierowany jest do osób, które spełniają następujące kryteria:</w:t>
      </w:r>
    </w:p>
    <w:p w14:paraId="47814148" w14:textId="255A227F" w:rsidR="00BF6591" w:rsidRPr="008C6378" w:rsidRDefault="00BF6591">
      <w:pPr>
        <w:pStyle w:val="Akapitzlist"/>
        <w:numPr>
          <w:ilvl w:val="0"/>
          <w:numId w:val="18"/>
        </w:numPr>
        <w:autoSpaceDE w:val="0"/>
        <w:autoSpaceDN w:val="0"/>
        <w:adjustRightInd w:val="0"/>
        <w:spacing w:after="120" w:line="30" w:lineRule="atLeast"/>
        <w:ind w:right="0" w:hanging="357"/>
        <w:contextualSpacing w:val="0"/>
        <w:jc w:val="left"/>
        <w:rPr>
          <w:rFonts w:eastAsiaTheme="minorEastAsia"/>
          <w:sz w:val="24"/>
          <w:szCs w:val="24"/>
        </w:rPr>
      </w:pPr>
      <w:r w:rsidRPr="008C6378">
        <w:rPr>
          <w:rFonts w:eastAsiaTheme="minorEastAsia"/>
          <w:sz w:val="24"/>
          <w:szCs w:val="24"/>
        </w:rPr>
        <w:t>są osobami w wieku powyżej 18 roku życia,</w:t>
      </w:r>
    </w:p>
    <w:p w14:paraId="5E09947D" w14:textId="57613D16" w:rsidR="00BF6591" w:rsidRPr="008C6378" w:rsidRDefault="00BF6591">
      <w:pPr>
        <w:pStyle w:val="Akapitzlist"/>
        <w:numPr>
          <w:ilvl w:val="0"/>
          <w:numId w:val="18"/>
        </w:numPr>
        <w:autoSpaceDE w:val="0"/>
        <w:autoSpaceDN w:val="0"/>
        <w:adjustRightInd w:val="0"/>
        <w:spacing w:after="120" w:line="30" w:lineRule="atLeast"/>
        <w:ind w:right="0" w:hanging="357"/>
        <w:contextualSpacing w:val="0"/>
        <w:jc w:val="left"/>
        <w:rPr>
          <w:rFonts w:eastAsiaTheme="minorEastAsia"/>
          <w:sz w:val="24"/>
          <w:szCs w:val="24"/>
        </w:rPr>
      </w:pPr>
      <w:r w:rsidRPr="008C6378">
        <w:rPr>
          <w:rFonts w:eastAsiaTheme="minorEastAsia"/>
          <w:sz w:val="24"/>
          <w:szCs w:val="24"/>
        </w:rPr>
        <w:t>są osobami zamieszkującymi na terenie województwa lubelskiego</w:t>
      </w:r>
      <w:r w:rsidR="00A83D48" w:rsidRPr="008C6378">
        <w:rPr>
          <w:rFonts w:eastAsiaTheme="minorEastAsia"/>
          <w:sz w:val="24"/>
          <w:szCs w:val="24"/>
        </w:rPr>
        <w:t>*</w:t>
      </w:r>
      <w:r w:rsidR="00167A3A" w:rsidRPr="008C6378">
        <w:rPr>
          <w:rFonts w:eastAsiaTheme="minorEastAsia"/>
          <w:sz w:val="24"/>
          <w:szCs w:val="24"/>
        </w:rPr>
        <w:t xml:space="preserve"> </w:t>
      </w:r>
      <w:r w:rsidR="00167A3A" w:rsidRPr="008C6378">
        <w:rPr>
          <w:color w:val="auto"/>
          <w:sz w:val="24"/>
          <w:szCs w:val="24"/>
        </w:rPr>
        <w:t xml:space="preserve">na </w:t>
      </w:r>
      <w:r w:rsidR="00167A3A" w:rsidRPr="008C6378">
        <w:rPr>
          <w:sz w:val="24"/>
          <w:szCs w:val="24"/>
        </w:rPr>
        <w:t>obszara</w:t>
      </w:r>
      <w:r w:rsidR="00BB3CD5">
        <w:rPr>
          <w:sz w:val="24"/>
          <w:szCs w:val="24"/>
        </w:rPr>
        <w:t>ch wiejskich (DEGURBA 3)</w:t>
      </w:r>
      <w:r w:rsidRPr="008C6378">
        <w:rPr>
          <w:rFonts w:eastAsiaTheme="minorEastAsia"/>
          <w:sz w:val="24"/>
          <w:szCs w:val="24"/>
        </w:rPr>
        <w:t>,</w:t>
      </w:r>
    </w:p>
    <w:p w14:paraId="61A6F681" w14:textId="68393535" w:rsidR="00BF6591" w:rsidRPr="008C6378" w:rsidRDefault="00BF6591">
      <w:pPr>
        <w:pStyle w:val="Akapitzlist"/>
        <w:numPr>
          <w:ilvl w:val="0"/>
          <w:numId w:val="18"/>
        </w:numPr>
        <w:autoSpaceDE w:val="0"/>
        <w:autoSpaceDN w:val="0"/>
        <w:adjustRightInd w:val="0"/>
        <w:spacing w:after="120" w:line="30" w:lineRule="atLeast"/>
        <w:ind w:right="0" w:hanging="357"/>
        <w:contextualSpacing w:val="0"/>
        <w:jc w:val="left"/>
        <w:rPr>
          <w:rFonts w:eastAsiaTheme="minorEastAsia"/>
          <w:sz w:val="24"/>
          <w:szCs w:val="24"/>
        </w:rPr>
      </w:pPr>
      <w:r w:rsidRPr="008C6378">
        <w:rPr>
          <w:rFonts w:eastAsiaTheme="minorEastAsia"/>
          <w:sz w:val="24"/>
          <w:szCs w:val="24"/>
        </w:rPr>
        <w:t>są</w:t>
      </w:r>
      <w:r w:rsidR="00E45310" w:rsidRPr="008C6378">
        <w:rPr>
          <w:rFonts w:eastAsiaTheme="minorEastAsia"/>
          <w:sz w:val="24"/>
          <w:szCs w:val="24"/>
        </w:rPr>
        <w:t xml:space="preserve"> </w:t>
      </w:r>
      <w:r w:rsidRPr="008C6378">
        <w:rPr>
          <w:rFonts w:eastAsiaTheme="minorEastAsia"/>
          <w:sz w:val="24"/>
          <w:szCs w:val="24"/>
        </w:rPr>
        <w:t>osobami biernymi zawodowo</w:t>
      </w:r>
      <w:r w:rsidR="00E45310" w:rsidRPr="008C6378">
        <w:rPr>
          <w:rFonts w:eastAsiaTheme="minorEastAsia"/>
          <w:sz w:val="24"/>
          <w:szCs w:val="24"/>
        </w:rPr>
        <w:t xml:space="preserve"> </w:t>
      </w:r>
      <w:r w:rsidRPr="008C6378">
        <w:rPr>
          <w:rFonts w:eastAsiaTheme="minorEastAsia"/>
          <w:sz w:val="24"/>
          <w:szCs w:val="24"/>
        </w:rPr>
        <w:t>lub</w:t>
      </w:r>
      <w:r w:rsidR="00E45310" w:rsidRPr="008C6378">
        <w:rPr>
          <w:rFonts w:eastAsiaTheme="minorEastAsia"/>
          <w:sz w:val="24"/>
          <w:szCs w:val="24"/>
        </w:rPr>
        <w:t xml:space="preserve"> </w:t>
      </w:r>
      <w:r w:rsidRPr="008C6378">
        <w:rPr>
          <w:rFonts w:eastAsiaTheme="minorEastAsia"/>
          <w:sz w:val="24"/>
          <w:szCs w:val="24"/>
        </w:rPr>
        <w:t>bezrobotnymi niezarejestrowanymi we właściwym miejscowo Urzędzie Pracy, w tym osob</w:t>
      </w:r>
      <w:r w:rsidR="00671B06" w:rsidRPr="008C6378">
        <w:rPr>
          <w:rFonts w:eastAsiaTheme="minorEastAsia"/>
          <w:sz w:val="24"/>
          <w:szCs w:val="24"/>
        </w:rPr>
        <w:t>ami</w:t>
      </w:r>
      <w:r w:rsidRPr="008C6378">
        <w:rPr>
          <w:rFonts w:eastAsiaTheme="minorEastAsia"/>
          <w:sz w:val="24"/>
          <w:szCs w:val="24"/>
        </w:rPr>
        <w:t xml:space="preserve"> długotrwale bezrobotn</w:t>
      </w:r>
      <w:r w:rsidR="00671B06" w:rsidRPr="008C6378">
        <w:rPr>
          <w:rFonts w:eastAsiaTheme="minorEastAsia"/>
          <w:sz w:val="24"/>
          <w:szCs w:val="24"/>
        </w:rPr>
        <w:t>ymi</w:t>
      </w:r>
      <w:r w:rsidRPr="008C6378">
        <w:rPr>
          <w:rFonts w:eastAsiaTheme="minorEastAsia"/>
          <w:sz w:val="24"/>
          <w:szCs w:val="24"/>
        </w:rPr>
        <w:t>,</w:t>
      </w:r>
    </w:p>
    <w:p w14:paraId="26FEF522" w14:textId="1B4A9074" w:rsidR="00BF6591" w:rsidRPr="008C6378" w:rsidRDefault="00BF6591">
      <w:pPr>
        <w:pStyle w:val="Akapitzlist"/>
        <w:numPr>
          <w:ilvl w:val="0"/>
          <w:numId w:val="18"/>
        </w:numPr>
        <w:autoSpaceDE w:val="0"/>
        <w:autoSpaceDN w:val="0"/>
        <w:adjustRightInd w:val="0"/>
        <w:spacing w:after="120" w:line="30" w:lineRule="atLeast"/>
        <w:ind w:right="0" w:hanging="357"/>
        <w:contextualSpacing w:val="0"/>
        <w:jc w:val="left"/>
        <w:rPr>
          <w:rFonts w:eastAsiaTheme="minorEastAsia"/>
          <w:sz w:val="24"/>
          <w:szCs w:val="24"/>
        </w:rPr>
      </w:pPr>
      <w:r w:rsidRPr="008C6378">
        <w:rPr>
          <w:rFonts w:eastAsiaTheme="minorEastAsia"/>
          <w:sz w:val="24"/>
          <w:szCs w:val="24"/>
        </w:rPr>
        <w:t>są</w:t>
      </w:r>
      <w:r w:rsidR="00E45310" w:rsidRPr="008C6378">
        <w:rPr>
          <w:rFonts w:eastAsiaTheme="minorEastAsia"/>
          <w:sz w:val="24"/>
          <w:szCs w:val="24"/>
        </w:rPr>
        <w:t xml:space="preserve"> </w:t>
      </w:r>
      <w:r w:rsidRPr="008C6378">
        <w:rPr>
          <w:rFonts w:eastAsiaTheme="minorEastAsia"/>
          <w:sz w:val="24"/>
          <w:szCs w:val="24"/>
        </w:rPr>
        <w:t>osobami, które nie uczestniczą w innym projekcie aktywizacji zawodowej dofinansowanej z EFS</w:t>
      </w:r>
      <w:r w:rsidR="004A0710" w:rsidRPr="008C6378">
        <w:rPr>
          <w:rFonts w:eastAsiaTheme="minorEastAsia"/>
          <w:sz w:val="24"/>
          <w:szCs w:val="24"/>
        </w:rPr>
        <w:t>+</w:t>
      </w:r>
      <w:r w:rsidRPr="008C6378">
        <w:rPr>
          <w:rFonts w:eastAsiaTheme="minorEastAsia"/>
          <w:sz w:val="24"/>
          <w:szCs w:val="24"/>
        </w:rPr>
        <w:t>, w którym udzielane jest wsparcie bezzwrotne,</w:t>
      </w:r>
    </w:p>
    <w:p w14:paraId="41F382DC" w14:textId="042FA095" w:rsidR="00167A3A" w:rsidRPr="008C6378" w:rsidRDefault="004A0710">
      <w:pPr>
        <w:pStyle w:val="Akapitzlist"/>
        <w:numPr>
          <w:ilvl w:val="0"/>
          <w:numId w:val="18"/>
        </w:numPr>
        <w:autoSpaceDE w:val="0"/>
        <w:autoSpaceDN w:val="0"/>
        <w:adjustRightInd w:val="0"/>
        <w:spacing w:after="120" w:line="30" w:lineRule="atLeast"/>
        <w:ind w:right="0" w:hanging="357"/>
        <w:contextualSpacing w:val="0"/>
        <w:jc w:val="left"/>
        <w:rPr>
          <w:rFonts w:eastAsiaTheme="minorEastAsia"/>
          <w:sz w:val="24"/>
          <w:szCs w:val="24"/>
        </w:rPr>
      </w:pPr>
      <w:r w:rsidRPr="008C6378">
        <w:rPr>
          <w:rFonts w:eastAsiaTheme="minorEastAsia"/>
          <w:sz w:val="24"/>
          <w:szCs w:val="24"/>
        </w:rPr>
        <w:t xml:space="preserve">są osobami </w:t>
      </w:r>
      <w:r w:rsidR="00BB3CD5">
        <w:rPr>
          <w:rFonts w:eastAsiaTheme="minorEastAsia"/>
          <w:sz w:val="24"/>
          <w:szCs w:val="24"/>
        </w:rPr>
        <w:t xml:space="preserve">z </w:t>
      </w:r>
      <w:r w:rsidR="00BF2C21">
        <w:rPr>
          <w:rFonts w:eastAsiaTheme="minorEastAsia"/>
          <w:sz w:val="24"/>
          <w:szCs w:val="24"/>
        </w:rPr>
        <w:t>niepełnosprawnością i/lub osobą z niepełnosprawnościami sprzężonymi i/lub osobą z zaburzeniami psychicznymi, w tym niepełnosprawną intelektualnie</w:t>
      </w:r>
    </w:p>
    <w:p w14:paraId="7BA970A8" w14:textId="10ABB1FA" w:rsidR="00CC694F" w:rsidRPr="00CC694F" w:rsidRDefault="0076306B">
      <w:pPr>
        <w:pStyle w:val="Akapitzlist"/>
        <w:numPr>
          <w:ilvl w:val="6"/>
          <w:numId w:val="4"/>
        </w:numPr>
        <w:autoSpaceDE w:val="0"/>
        <w:autoSpaceDN w:val="0"/>
        <w:adjustRightInd w:val="0"/>
        <w:spacing w:after="120" w:line="30" w:lineRule="atLeast"/>
        <w:ind w:left="357" w:right="0" w:hanging="357"/>
        <w:contextualSpacing w:val="0"/>
        <w:jc w:val="left"/>
        <w:rPr>
          <w:rFonts w:eastAsiaTheme="minorEastAsia"/>
          <w:sz w:val="24"/>
          <w:szCs w:val="24"/>
        </w:rPr>
      </w:pPr>
      <w:r w:rsidRPr="00AA0549">
        <w:rPr>
          <w:rFonts w:eastAsiaTheme="minorEastAsia"/>
          <w:sz w:val="24"/>
          <w:szCs w:val="24"/>
        </w:rPr>
        <w:t xml:space="preserve">Warunkiem uczestnictwa w Projekcie, po spełnieniu warunków określonych w § </w:t>
      </w:r>
      <w:r w:rsidR="00671B06">
        <w:rPr>
          <w:rFonts w:eastAsiaTheme="minorEastAsia"/>
          <w:sz w:val="24"/>
          <w:szCs w:val="24"/>
        </w:rPr>
        <w:t>4</w:t>
      </w:r>
      <w:r w:rsidRPr="00AA0549">
        <w:rPr>
          <w:rFonts w:eastAsiaTheme="minorEastAsia"/>
          <w:sz w:val="24"/>
          <w:szCs w:val="24"/>
        </w:rPr>
        <w:t xml:space="preserve"> pkt.</w:t>
      </w:r>
      <w:r w:rsidR="00671B06">
        <w:rPr>
          <w:rFonts w:eastAsiaTheme="minorEastAsia"/>
          <w:sz w:val="24"/>
          <w:szCs w:val="24"/>
        </w:rPr>
        <w:t>1</w:t>
      </w:r>
      <w:r w:rsidRPr="00AA0549">
        <w:rPr>
          <w:rFonts w:eastAsiaTheme="minorEastAsia"/>
          <w:sz w:val="24"/>
          <w:szCs w:val="24"/>
        </w:rPr>
        <w:t xml:space="preserve"> niniejszego Regulaminu, jest wypełnienie i złożenie w formie mailowej, pocztą/kurierem lub osobiście przez Kandydata/tkę do </w:t>
      </w:r>
      <w:r w:rsidR="00E07D02" w:rsidRPr="00AA0549">
        <w:rPr>
          <w:rFonts w:eastAsiaTheme="minorEastAsia"/>
          <w:sz w:val="24"/>
          <w:szCs w:val="24"/>
        </w:rPr>
        <w:t>B</w:t>
      </w:r>
      <w:r w:rsidRPr="00AA0549">
        <w:rPr>
          <w:rFonts w:eastAsiaTheme="minorEastAsia"/>
          <w:sz w:val="24"/>
          <w:szCs w:val="24"/>
        </w:rPr>
        <w:t>iura Projektu dokumentów rekrutacyjnych (zgodnie z wzorami stanowiącymi załączniki do niniejszego Regulaminu):</w:t>
      </w:r>
    </w:p>
    <w:p w14:paraId="621780A5" w14:textId="508CD95F" w:rsidR="00CC694F" w:rsidRPr="008C6378" w:rsidRDefault="0076306B">
      <w:pPr>
        <w:pStyle w:val="Akapitzlist"/>
        <w:numPr>
          <w:ilvl w:val="0"/>
          <w:numId w:val="21"/>
        </w:numPr>
        <w:autoSpaceDE w:val="0"/>
        <w:autoSpaceDN w:val="0"/>
        <w:adjustRightInd w:val="0"/>
        <w:spacing w:after="120" w:line="30" w:lineRule="atLeast"/>
        <w:ind w:left="714" w:right="0" w:hanging="357"/>
        <w:contextualSpacing w:val="0"/>
        <w:jc w:val="left"/>
        <w:rPr>
          <w:rFonts w:eastAsiaTheme="minorEastAsia"/>
          <w:sz w:val="16"/>
          <w:szCs w:val="16"/>
        </w:rPr>
      </w:pPr>
      <w:r w:rsidRPr="008C6378">
        <w:rPr>
          <w:rFonts w:eastAsiaTheme="minorEastAsia"/>
          <w:sz w:val="24"/>
          <w:szCs w:val="24"/>
        </w:rPr>
        <w:lastRenderedPageBreak/>
        <w:t xml:space="preserve">Formularz </w:t>
      </w:r>
      <w:r w:rsidR="00543153" w:rsidRPr="008C6378">
        <w:rPr>
          <w:rFonts w:eastAsiaTheme="minorEastAsia"/>
          <w:sz w:val="24"/>
          <w:szCs w:val="24"/>
        </w:rPr>
        <w:t>A</w:t>
      </w:r>
      <w:r w:rsidRPr="008C6378">
        <w:rPr>
          <w:rFonts w:eastAsiaTheme="minorEastAsia"/>
          <w:sz w:val="24"/>
          <w:szCs w:val="24"/>
        </w:rPr>
        <w:t>plikacyjny;</w:t>
      </w:r>
      <w:r w:rsidR="00CC694F" w:rsidRPr="008C6378">
        <w:rPr>
          <w:rFonts w:eastAsiaTheme="minorEastAsia"/>
          <w:sz w:val="24"/>
          <w:szCs w:val="24"/>
        </w:rPr>
        <w:t xml:space="preserve"> </w:t>
      </w:r>
    </w:p>
    <w:p w14:paraId="1FFEF4F7" w14:textId="596AD54D" w:rsidR="0076306B" w:rsidRPr="008C6378" w:rsidRDefault="0076306B">
      <w:pPr>
        <w:pStyle w:val="Akapitzlist"/>
        <w:numPr>
          <w:ilvl w:val="0"/>
          <w:numId w:val="21"/>
        </w:numPr>
        <w:autoSpaceDE w:val="0"/>
        <w:autoSpaceDN w:val="0"/>
        <w:adjustRightInd w:val="0"/>
        <w:spacing w:after="120" w:line="30" w:lineRule="atLeast"/>
        <w:ind w:left="714" w:right="0" w:hanging="357"/>
        <w:contextualSpacing w:val="0"/>
        <w:jc w:val="left"/>
        <w:rPr>
          <w:rFonts w:eastAsiaTheme="minorEastAsia"/>
          <w:sz w:val="24"/>
          <w:szCs w:val="24"/>
        </w:rPr>
      </w:pPr>
      <w:r w:rsidRPr="008C6378">
        <w:rPr>
          <w:rFonts w:eastAsiaTheme="minorEastAsia"/>
          <w:sz w:val="24"/>
          <w:szCs w:val="24"/>
        </w:rPr>
        <w:t>O</w:t>
      </w:r>
      <w:r w:rsidR="00ED56D1" w:rsidRPr="008C6378">
        <w:rPr>
          <w:rFonts w:eastAsiaTheme="minorEastAsia"/>
          <w:sz w:val="24"/>
          <w:szCs w:val="24"/>
        </w:rPr>
        <w:t>świadczenie osoby</w:t>
      </w:r>
      <w:r w:rsidR="00DC4533">
        <w:rPr>
          <w:rFonts w:eastAsiaTheme="minorEastAsia"/>
          <w:sz w:val="24"/>
          <w:szCs w:val="24"/>
        </w:rPr>
        <w:t xml:space="preserve"> zamieszkującej obszar wiejski (DEGURBA 3)</w:t>
      </w:r>
      <w:r w:rsidR="00543153" w:rsidRPr="008C6378">
        <w:rPr>
          <w:rFonts w:eastAsiaTheme="minorEastAsia"/>
          <w:sz w:val="24"/>
          <w:szCs w:val="24"/>
        </w:rPr>
        <w:t>,</w:t>
      </w:r>
    </w:p>
    <w:p w14:paraId="1C474251" w14:textId="600D977B" w:rsidR="00102EE8" w:rsidRPr="008C6378" w:rsidRDefault="00543153">
      <w:pPr>
        <w:pStyle w:val="Akapitzlist"/>
        <w:numPr>
          <w:ilvl w:val="0"/>
          <w:numId w:val="21"/>
        </w:numPr>
        <w:autoSpaceDE w:val="0"/>
        <w:autoSpaceDN w:val="0"/>
        <w:adjustRightInd w:val="0"/>
        <w:spacing w:after="120" w:line="30" w:lineRule="atLeast"/>
        <w:ind w:left="714" w:right="0" w:hanging="357"/>
        <w:contextualSpacing w:val="0"/>
        <w:jc w:val="left"/>
        <w:rPr>
          <w:rFonts w:eastAsiaTheme="minorEastAsia"/>
          <w:sz w:val="24"/>
          <w:szCs w:val="24"/>
        </w:rPr>
      </w:pPr>
      <w:r w:rsidRPr="008C6378">
        <w:rPr>
          <w:rFonts w:eastAsiaTheme="minorEastAsia"/>
          <w:sz w:val="24"/>
          <w:szCs w:val="24"/>
        </w:rPr>
        <w:t>Za</w:t>
      </w:r>
      <w:r w:rsidR="00ED56D1" w:rsidRPr="008C6378">
        <w:rPr>
          <w:rFonts w:eastAsiaTheme="minorEastAsia"/>
          <w:sz w:val="24"/>
          <w:szCs w:val="24"/>
        </w:rPr>
        <w:t>świadczenie osoby opuszczającej placówki opieki instytucjonalnej;</w:t>
      </w:r>
      <w:r w:rsidRPr="008C6378">
        <w:rPr>
          <w:rFonts w:eastAsiaTheme="minorEastAsia"/>
          <w:sz w:val="24"/>
          <w:szCs w:val="24"/>
        </w:rPr>
        <w:t xml:space="preserve"> (jeśli dotyczy),</w:t>
      </w:r>
    </w:p>
    <w:p w14:paraId="01990747" w14:textId="64D3E951" w:rsidR="00253B55" w:rsidRPr="008C6378" w:rsidRDefault="00543153">
      <w:pPr>
        <w:pStyle w:val="Akapitzlist"/>
        <w:numPr>
          <w:ilvl w:val="0"/>
          <w:numId w:val="21"/>
        </w:numPr>
        <w:autoSpaceDE w:val="0"/>
        <w:autoSpaceDN w:val="0"/>
        <w:adjustRightInd w:val="0"/>
        <w:spacing w:after="120" w:line="30" w:lineRule="atLeast"/>
        <w:ind w:left="714" w:right="0" w:hanging="357"/>
        <w:contextualSpacing w:val="0"/>
        <w:jc w:val="left"/>
        <w:rPr>
          <w:rFonts w:eastAsiaTheme="minorEastAsia"/>
          <w:sz w:val="24"/>
          <w:szCs w:val="24"/>
        </w:rPr>
      </w:pPr>
      <w:r w:rsidRPr="008C6378">
        <w:rPr>
          <w:rFonts w:eastAsiaTheme="minorEastAsia"/>
          <w:sz w:val="24"/>
          <w:szCs w:val="24"/>
        </w:rPr>
        <w:t>Za</w:t>
      </w:r>
      <w:r w:rsidR="0082656E" w:rsidRPr="008C6378">
        <w:rPr>
          <w:rFonts w:eastAsiaTheme="minorEastAsia"/>
          <w:sz w:val="24"/>
          <w:szCs w:val="24"/>
        </w:rPr>
        <w:t>świadczenie osoby opuszczającej jednostki penitencjarne w ciągu ostatnich</w:t>
      </w:r>
      <w:r w:rsidR="00D46634" w:rsidRPr="008C6378">
        <w:rPr>
          <w:rFonts w:eastAsiaTheme="minorEastAsia"/>
          <w:sz w:val="24"/>
          <w:szCs w:val="24"/>
        </w:rPr>
        <w:t xml:space="preserve"> </w:t>
      </w:r>
      <w:r w:rsidR="0082656E" w:rsidRPr="008C6378">
        <w:rPr>
          <w:rFonts w:eastAsiaTheme="minorEastAsia"/>
          <w:sz w:val="24"/>
          <w:szCs w:val="24"/>
        </w:rPr>
        <w:t>12 miesięcy;</w:t>
      </w:r>
      <w:r w:rsidRPr="008C6378">
        <w:rPr>
          <w:rFonts w:eastAsiaTheme="minorEastAsia"/>
          <w:sz w:val="24"/>
          <w:szCs w:val="24"/>
        </w:rPr>
        <w:t xml:space="preserve"> (jeśli dotyczy),</w:t>
      </w:r>
    </w:p>
    <w:p w14:paraId="6AE7879F" w14:textId="5142B4A6" w:rsidR="0082656E" w:rsidRPr="008C6378" w:rsidRDefault="00543153">
      <w:pPr>
        <w:pStyle w:val="Akapitzlist"/>
        <w:numPr>
          <w:ilvl w:val="0"/>
          <w:numId w:val="21"/>
        </w:numPr>
        <w:autoSpaceDE w:val="0"/>
        <w:autoSpaceDN w:val="0"/>
        <w:adjustRightInd w:val="0"/>
        <w:spacing w:after="120" w:line="30" w:lineRule="atLeast"/>
        <w:ind w:left="714" w:right="0" w:hanging="357"/>
        <w:contextualSpacing w:val="0"/>
        <w:jc w:val="left"/>
        <w:rPr>
          <w:rFonts w:eastAsiaTheme="minorEastAsia"/>
          <w:sz w:val="24"/>
          <w:szCs w:val="24"/>
        </w:rPr>
      </w:pPr>
      <w:r w:rsidRPr="008C6378">
        <w:rPr>
          <w:rFonts w:eastAsiaTheme="minorEastAsia"/>
          <w:sz w:val="24"/>
          <w:szCs w:val="24"/>
        </w:rPr>
        <w:t>Za</w:t>
      </w:r>
      <w:r w:rsidR="0082656E" w:rsidRPr="008C6378">
        <w:rPr>
          <w:rFonts w:eastAsiaTheme="minorEastAsia"/>
          <w:sz w:val="24"/>
          <w:szCs w:val="24"/>
        </w:rPr>
        <w:t>świadczenie o korzystaniu z Funduszu Europejskiego Pomoc Żywnościowa (FE PŻ);</w:t>
      </w:r>
      <w:r w:rsidRPr="008C6378">
        <w:rPr>
          <w:rFonts w:eastAsiaTheme="minorEastAsia"/>
          <w:sz w:val="24"/>
          <w:szCs w:val="24"/>
        </w:rPr>
        <w:t xml:space="preserve"> (jeśli dotyczy),</w:t>
      </w:r>
    </w:p>
    <w:p w14:paraId="68BCD0F3" w14:textId="2A46D5F1" w:rsidR="0082656E" w:rsidRPr="008C6378" w:rsidRDefault="0082656E">
      <w:pPr>
        <w:pStyle w:val="Akapitzlist"/>
        <w:numPr>
          <w:ilvl w:val="0"/>
          <w:numId w:val="21"/>
        </w:numPr>
        <w:autoSpaceDE w:val="0"/>
        <w:autoSpaceDN w:val="0"/>
        <w:adjustRightInd w:val="0"/>
        <w:spacing w:after="120" w:line="30" w:lineRule="atLeast"/>
        <w:ind w:left="714" w:right="0" w:hanging="357"/>
        <w:contextualSpacing w:val="0"/>
        <w:jc w:val="left"/>
        <w:rPr>
          <w:rFonts w:eastAsiaTheme="minorEastAsia"/>
          <w:sz w:val="24"/>
          <w:szCs w:val="24"/>
        </w:rPr>
      </w:pPr>
      <w:r w:rsidRPr="008C6378">
        <w:rPr>
          <w:rFonts w:eastAsiaTheme="minorEastAsia"/>
          <w:sz w:val="24"/>
          <w:szCs w:val="24"/>
        </w:rPr>
        <w:t>Oświadczenie o zamieszkaniu na obszarze wykluczonym komunikacyjnie;</w:t>
      </w:r>
      <w:r w:rsidR="00215E61" w:rsidRPr="008C6378">
        <w:rPr>
          <w:rFonts w:eastAsiaTheme="minorEastAsia"/>
          <w:sz w:val="24"/>
          <w:szCs w:val="24"/>
        </w:rPr>
        <w:t xml:space="preserve"> (jeśli dotyczy),</w:t>
      </w:r>
    </w:p>
    <w:p w14:paraId="22D8B909" w14:textId="006E6B3B" w:rsidR="00C31884" w:rsidRPr="008C6378" w:rsidRDefault="00C31884">
      <w:pPr>
        <w:pStyle w:val="Akapitzlist"/>
        <w:numPr>
          <w:ilvl w:val="0"/>
          <w:numId w:val="21"/>
        </w:numPr>
        <w:autoSpaceDE w:val="0"/>
        <w:autoSpaceDN w:val="0"/>
        <w:adjustRightInd w:val="0"/>
        <w:spacing w:after="120" w:line="30" w:lineRule="atLeast"/>
        <w:ind w:left="714" w:right="0" w:hanging="357"/>
        <w:contextualSpacing w:val="0"/>
        <w:jc w:val="left"/>
        <w:rPr>
          <w:rFonts w:eastAsiaTheme="minorEastAsia"/>
          <w:sz w:val="24"/>
          <w:szCs w:val="24"/>
        </w:rPr>
      </w:pPr>
      <w:r w:rsidRPr="008C6378">
        <w:rPr>
          <w:rFonts w:eastAsiaTheme="minorEastAsia"/>
          <w:sz w:val="24"/>
          <w:szCs w:val="24"/>
        </w:rPr>
        <w:t>Oświadczenie o statusie osoby wykluczonej społecznie, zagrożonej ubóstwem lub wykluczeniem społecznym</w:t>
      </w:r>
      <w:r w:rsidR="00543153" w:rsidRPr="008C6378">
        <w:rPr>
          <w:rFonts w:eastAsiaTheme="minorEastAsia"/>
          <w:sz w:val="24"/>
          <w:szCs w:val="24"/>
        </w:rPr>
        <w:t xml:space="preserve"> (jeśli dotyczy),</w:t>
      </w:r>
    </w:p>
    <w:p w14:paraId="6442981A" w14:textId="530F85AE" w:rsidR="0082656E" w:rsidRPr="008C6378" w:rsidRDefault="0082656E">
      <w:pPr>
        <w:pStyle w:val="Akapitzlist"/>
        <w:numPr>
          <w:ilvl w:val="0"/>
          <w:numId w:val="21"/>
        </w:numPr>
        <w:autoSpaceDE w:val="0"/>
        <w:autoSpaceDN w:val="0"/>
        <w:adjustRightInd w:val="0"/>
        <w:spacing w:after="120" w:line="30" w:lineRule="atLeast"/>
        <w:ind w:left="714" w:right="0" w:hanging="357"/>
        <w:contextualSpacing w:val="0"/>
        <w:jc w:val="left"/>
        <w:rPr>
          <w:rFonts w:eastAsiaTheme="minorEastAsia"/>
          <w:sz w:val="24"/>
          <w:szCs w:val="24"/>
        </w:rPr>
      </w:pPr>
      <w:r w:rsidRPr="008C6378">
        <w:rPr>
          <w:rFonts w:eastAsiaTheme="minorEastAsia"/>
          <w:sz w:val="24"/>
          <w:szCs w:val="24"/>
        </w:rPr>
        <w:t>Kserokopia orzeczenie o niepełnosprawności/zaświadczenie poświadczające stan zdrowia;</w:t>
      </w:r>
      <w:r w:rsidR="00543153" w:rsidRPr="008C6378">
        <w:rPr>
          <w:rFonts w:eastAsiaTheme="minorEastAsia"/>
          <w:sz w:val="24"/>
          <w:szCs w:val="24"/>
        </w:rPr>
        <w:t xml:space="preserve"> (jeśli dotyczy),</w:t>
      </w:r>
    </w:p>
    <w:p w14:paraId="43792BC5" w14:textId="4C70B6AD" w:rsidR="0082656E" w:rsidRPr="008C6378" w:rsidRDefault="0082656E">
      <w:pPr>
        <w:pStyle w:val="Akapitzlist"/>
        <w:numPr>
          <w:ilvl w:val="0"/>
          <w:numId w:val="21"/>
        </w:numPr>
        <w:autoSpaceDE w:val="0"/>
        <w:autoSpaceDN w:val="0"/>
        <w:adjustRightInd w:val="0"/>
        <w:spacing w:after="120" w:line="30" w:lineRule="atLeast"/>
        <w:ind w:left="714" w:right="0" w:hanging="357"/>
        <w:contextualSpacing w:val="0"/>
        <w:jc w:val="left"/>
        <w:rPr>
          <w:rFonts w:eastAsiaTheme="minorEastAsia"/>
          <w:sz w:val="24"/>
          <w:szCs w:val="24"/>
        </w:rPr>
      </w:pPr>
      <w:r w:rsidRPr="008C6378">
        <w:rPr>
          <w:rFonts w:eastAsiaTheme="minorEastAsia"/>
          <w:sz w:val="24"/>
          <w:szCs w:val="24"/>
        </w:rPr>
        <w:t xml:space="preserve">Zaświadczenie z </w:t>
      </w:r>
      <w:r w:rsidR="005E73CB" w:rsidRPr="008C6378">
        <w:rPr>
          <w:rFonts w:eastAsiaTheme="minorEastAsia"/>
          <w:sz w:val="24"/>
          <w:szCs w:val="24"/>
        </w:rPr>
        <w:t>ZUS/PUP lub potwierdzenie wygenerowania z Platformy Usług Elektronicznych (PUE ZUS);</w:t>
      </w:r>
    </w:p>
    <w:p w14:paraId="4A8BF82B" w14:textId="15147802" w:rsidR="00671B06" w:rsidRDefault="0082656E">
      <w:pPr>
        <w:pStyle w:val="Akapitzlist"/>
        <w:numPr>
          <w:ilvl w:val="6"/>
          <w:numId w:val="4"/>
        </w:numPr>
        <w:autoSpaceDE w:val="0"/>
        <w:autoSpaceDN w:val="0"/>
        <w:adjustRightInd w:val="0"/>
        <w:spacing w:after="120" w:line="30" w:lineRule="atLeast"/>
        <w:ind w:left="360" w:right="0"/>
        <w:contextualSpacing w:val="0"/>
        <w:jc w:val="left"/>
        <w:rPr>
          <w:rFonts w:eastAsiaTheme="minorEastAsia"/>
          <w:sz w:val="24"/>
          <w:szCs w:val="24"/>
        </w:rPr>
      </w:pPr>
      <w:r w:rsidRPr="00AA0549">
        <w:rPr>
          <w:rFonts w:eastAsiaTheme="minorEastAsia"/>
          <w:sz w:val="24"/>
          <w:szCs w:val="24"/>
        </w:rPr>
        <w:t xml:space="preserve">Dokumenty wymienione w § </w:t>
      </w:r>
      <w:r w:rsidR="00543153">
        <w:rPr>
          <w:rFonts w:eastAsiaTheme="minorEastAsia"/>
          <w:sz w:val="24"/>
          <w:szCs w:val="24"/>
        </w:rPr>
        <w:t>4</w:t>
      </w:r>
      <w:r w:rsidRPr="00AA0549">
        <w:rPr>
          <w:rFonts w:eastAsiaTheme="minorEastAsia"/>
          <w:sz w:val="24"/>
          <w:szCs w:val="24"/>
        </w:rPr>
        <w:t xml:space="preserve"> pkt </w:t>
      </w:r>
      <w:r w:rsidR="00543153">
        <w:rPr>
          <w:rFonts w:eastAsiaTheme="minorEastAsia"/>
          <w:sz w:val="24"/>
          <w:szCs w:val="24"/>
        </w:rPr>
        <w:t>2</w:t>
      </w:r>
      <w:r w:rsidRPr="00AA0549">
        <w:rPr>
          <w:rFonts w:eastAsiaTheme="minorEastAsia"/>
          <w:sz w:val="24"/>
          <w:szCs w:val="24"/>
        </w:rPr>
        <w:t>, a-</w:t>
      </w:r>
      <w:r w:rsidR="00C31884" w:rsidRPr="00AA0549">
        <w:rPr>
          <w:rFonts w:eastAsiaTheme="minorEastAsia"/>
          <w:sz w:val="24"/>
          <w:szCs w:val="24"/>
        </w:rPr>
        <w:t>i</w:t>
      </w:r>
      <w:r w:rsidRPr="00AA0549">
        <w:rPr>
          <w:rFonts w:eastAsiaTheme="minorEastAsia"/>
          <w:sz w:val="24"/>
          <w:szCs w:val="24"/>
        </w:rPr>
        <w:t xml:space="preserve">) niniejszego Regulaminu są dostępne w Biurze Projektu oraz na stronie internetowej </w:t>
      </w:r>
      <w:hyperlink r:id="rId8" w:history="1">
        <w:r w:rsidR="00671B06" w:rsidRPr="00671B06">
          <w:rPr>
            <w:rStyle w:val="Hipercze"/>
            <w:rFonts w:eastAsiaTheme="minorEastAsia"/>
            <w:color w:val="auto"/>
            <w:sz w:val="24"/>
            <w:szCs w:val="24"/>
          </w:rPr>
          <w:t>www.e-cdk.pl</w:t>
        </w:r>
      </w:hyperlink>
      <w:r w:rsidRPr="00671B06">
        <w:rPr>
          <w:rFonts w:eastAsiaTheme="minorEastAsia"/>
          <w:color w:val="auto"/>
          <w:sz w:val="24"/>
          <w:szCs w:val="24"/>
        </w:rPr>
        <w:t>.</w:t>
      </w:r>
    </w:p>
    <w:p w14:paraId="4747CE96" w14:textId="77777777" w:rsidR="00671B06" w:rsidRDefault="0082656E">
      <w:pPr>
        <w:pStyle w:val="Akapitzlist"/>
        <w:numPr>
          <w:ilvl w:val="6"/>
          <w:numId w:val="4"/>
        </w:numPr>
        <w:autoSpaceDE w:val="0"/>
        <w:autoSpaceDN w:val="0"/>
        <w:adjustRightInd w:val="0"/>
        <w:spacing w:after="120" w:line="30" w:lineRule="atLeast"/>
        <w:ind w:left="360" w:right="0"/>
        <w:contextualSpacing w:val="0"/>
        <w:jc w:val="left"/>
        <w:rPr>
          <w:rFonts w:eastAsiaTheme="minorEastAsia"/>
          <w:sz w:val="24"/>
          <w:szCs w:val="24"/>
        </w:rPr>
      </w:pPr>
      <w:r w:rsidRPr="00671B06">
        <w:rPr>
          <w:rFonts w:eastAsiaTheme="minorEastAsia"/>
          <w:sz w:val="24"/>
          <w:szCs w:val="24"/>
        </w:rPr>
        <w:t>Przyjmowane będą jedynie kompletne, poprawnie wypełnione dokumenty.</w:t>
      </w:r>
    </w:p>
    <w:p w14:paraId="13309739" w14:textId="43677F3A" w:rsidR="00442258" w:rsidRPr="006A1F9D" w:rsidRDefault="0082656E" w:rsidP="006A1F9D">
      <w:pPr>
        <w:pStyle w:val="Akapitzlist"/>
        <w:numPr>
          <w:ilvl w:val="6"/>
          <w:numId w:val="4"/>
        </w:numPr>
        <w:autoSpaceDE w:val="0"/>
        <w:autoSpaceDN w:val="0"/>
        <w:adjustRightInd w:val="0"/>
        <w:spacing w:after="120" w:line="30" w:lineRule="atLeast"/>
        <w:ind w:left="360" w:right="0"/>
        <w:contextualSpacing w:val="0"/>
        <w:jc w:val="left"/>
        <w:rPr>
          <w:rFonts w:eastAsiaTheme="minorEastAsia"/>
          <w:sz w:val="24"/>
          <w:szCs w:val="24"/>
        </w:rPr>
      </w:pPr>
      <w:r w:rsidRPr="00671B06">
        <w:rPr>
          <w:rFonts w:eastAsiaTheme="minorEastAsia"/>
          <w:sz w:val="24"/>
          <w:szCs w:val="24"/>
        </w:rPr>
        <w:t>Za moment zgłoszenia przyjmuje się chwilę, w której złożone zostały wszystkie wymagane dokumenty.</w:t>
      </w:r>
    </w:p>
    <w:p w14:paraId="409E8EB7" w14:textId="0D2A6391" w:rsidR="00FF627B" w:rsidRPr="00AA0549" w:rsidRDefault="00FF627B" w:rsidP="006A1F9D">
      <w:pPr>
        <w:pStyle w:val="Default"/>
        <w:spacing w:line="20" w:lineRule="atLeast"/>
        <w:jc w:val="center"/>
        <w:rPr>
          <w:rFonts w:ascii="Arial" w:hAnsi="Arial" w:cs="Arial"/>
          <w:color w:val="auto"/>
        </w:rPr>
      </w:pPr>
      <w:r w:rsidRPr="00AA0549">
        <w:rPr>
          <w:rFonts w:ascii="Arial" w:hAnsi="Arial" w:cs="Arial"/>
          <w:b/>
          <w:bCs/>
          <w:color w:val="auto"/>
        </w:rPr>
        <w:t xml:space="preserve">§ </w:t>
      </w:r>
      <w:r w:rsidR="00543153">
        <w:rPr>
          <w:rFonts w:ascii="Arial" w:hAnsi="Arial" w:cs="Arial"/>
          <w:b/>
          <w:bCs/>
          <w:color w:val="auto"/>
        </w:rPr>
        <w:t>5</w:t>
      </w:r>
    </w:p>
    <w:bookmarkEnd w:id="6"/>
    <w:p w14:paraId="79FA437E" w14:textId="021F8840" w:rsidR="003750AC" w:rsidRPr="00AA0549" w:rsidRDefault="00FF627B" w:rsidP="006A1F9D">
      <w:pPr>
        <w:pStyle w:val="Default"/>
        <w:spacing w:line="20" w:lineRule="atLeast"/>
        <w:jc w:val="center"/>
        <w:rPr>
          <w:rFonts w:ascii="Arial" w:hAnsi="Arial" w:cs="Arial"/>
          <w:b/>
          <w:bCs/>
          <w:color w:val="auto"/>
        </w:rPr>
      </w:pPr>
      <w:r w:rsidRPr="00AA0549">
        <w:rPr>
          <w:rFonts w:ascii="Arial" w:hAnsi="Arial" w:cs="Arial"/>
          <w:b/>
          <w:bCs/>
          <w:color w:val="auto"/>
        </w:rPr>
        <w:t>Rekrutacja</w:t>
      </w:r>
    </w:p>
    <w:p w14:paraId="2217DB48" w14:textId="22CD27F0" w:rsidR="005D74CA" w:rsidRPr="008C6378" w:rsidRDefault="00FF627B">
      <w:pPr>
        <w:pStyle w:val="Default"/>
        <w:numPr>
          <w:ilvl w:val="0"/>
          <w:numId w:val="1"/>
        </w:numPr>
        <w:spacing w:after="120" w:line="20" w:lineRule="atLeast"/>
        <w:ind w:left="360"/>
        <w:rPr>
          <w:rFonts w:ascii="Arial" w:hAnsi="Arial" w:cs="Arial"/>
          <w:color w:val="auto"/>
        </w:rPr>
      </w:pPr>
      <w:r w:rsidRPr="00AA0549">
        <w:rPr>
          <w:rFonts w:ascii="Arial" w:hAnsi="Arial" w:cs="Arial"/>
          <w:color w:val="auto"/>
        </w:rPr>
        <w:t xml:space="preserve">Rekrutacja przeprowadzona </w:t>
      </w:r>
      <w:r w:rsidR="00A45BF8" w:rsidRPr="00AA0549">
        <w:rPr>
          <w:rFonts w:ascii="Arial" w:hAnsi="Arial" w:cs="Arial"/>
          <w:color w:val="auto"/>
        </w:rPr>
        <w:t xml:space="preserve">w województwie </w:t>
      </w:r>
      <w:r w:rsidR="00D83FF3" w:rsidRPr="00AA0549">
        <w:rPr>
          <w:rFonts w:ascii="Arial" w:hAnsi="Arial" w:cs="Arial"/>
          <w:color w:val="auto"/>
        </w:rPr>
        <w:t xml:space="preserve">lubelskim </w:t>
      </w:r>
      <w:r w:rsidR="00A45BF8" w:rsidRPr="00AA0549">
        <w:rPr>
          <w:rFonts w:ascii="Arial" w:hAnsi="Arial" w:cs="Arial"/>
          <w:color w:val="auto"/>
        </w:rPr>
        <w:t xml:space="preserve">w sposób otwarty i ciągły </w:t>
      </w:r>
      <w:r w:rsidR="00A45BF8" w:rsidRPr="008C6378">
        <w:rPr>
          <w:rFonts w:ascii="Arial" w:hAnsi="Arial" w:cs="Arial"/>
          <w:color w:val="auto"/>
        </w:rPr>
        <w:t xml:space="preserve">zgodnie z zasadą równości szans </w:t>
      </w:r>
      <w:r w:rsidR="00503221">
        <w:rPr>
          <w:rFonts w:ascii="Arial" w:hAnsi="Arial" w:cs="Arial"/>
          <w:color w:val="auto"/>
        </w:rPr>
        <w:t xml:space="preserve">w tym równości </w:t>
      </w:r>
      <w:r w:rsidR="00A45BF8" w:rsidRPr="008C6378">
        <w:rPr>
          <w:rFonts w:ascii="Arial" w:hAnsi="Arial" w:cs="Arial"/>
          <w:color w:val="auto"/>
        </w:rPr>
        <w:t>płci</w:t>
      </w:r>
      <w:r w:rsidR="00503221">
        <w:rPr>
          <w:rFonts w:ascii="Arial" w:hAnsi="Arial" w:cs="Arial"/>
          <w:color w:val="auto"/>
        </w:rPr>
        <w:t>, dostępnośc</w:t>
      </w:r>
      <w:r w:rsidR="00A45BF8" w:rsidRPr="008C6378">
        <w:rPr>
          <w:rFonts w:ascii="Arial" w:hAnsi="Arial" w:cs="Arial"/>
          <w:color w:val="auto"/>
        </w:rPr>
        <w:t xml:space="preserve">i </w:t>
      </w:r>
      <w:r w:rsidR="00503221">
        <w:rPr>
          <w:rFonts w:ascii="Arial" w:hAnsi="Arial" w:cs="Arial"/>
          <w:color w:val="auto"/>
        </w:rPr>
        <w:t xml:space="preserve">dla </w:t>
      </w:r>
      <w:r w:rsidR="00D7248B" w:rsidRPr="008C6378">
        <w:rPr>
          <w:rFonts w:ascii="Arial" w:hAnsi="Arial" w:cs="Arial"/>
          <w:color w:val="auto"/>
        </w:rPr>
        <w:t xml:space="preserve">osób </w:t>
      </w:r>
      <w:r w:rsidR="00503221">
        <w:rPr>
          <w:rFonts w:ascii="Arial" w:hAnsi="Arial" w:cs="Arial"/>
          <w:color w:val="auto"/>
        </w:rPr>
        <w:t xml:space="preserve">z </w:t>
      </w:r>
      <w:r w:rsidR="00D7248B" w:rsidRPr="008C6378">
        <w:rPr>
          <w:rFonts w:ascii="Arial" w:hAnsi="Arial" w:cs="Arial"/>
          <w:color w:val="auto"/>
        </w:rPr>
        <w:t>niepełnosprawn</w:t>
      </w:r>
      <w:r w:rsidR="00503221">
        <w:rPr>
          <w:rFonts w:ascii="Arial" w:hAnsi="Arial" w:cs="Arial"/>
          <w:color w:val="auto"/>
        </w:rPr>
        <w:t>ościami oraz zasadą niedyskryminacji</w:t>
      </w:r>
      <w:r w:rsidR="00A45BF8" w:rsidRPr="008C6378">
        <w:rPr>
          <w:rFonts w:ascii="Arial" w:hAnsi="Arial" w:cs="Arial"/>
          <w:color w:val="auto"/>
        </w:rPr>
        <w:t>.</w:t>
      </w:r>
    </w:p>
    <w:p w14:paraId="1BD15390" w14:textId="531D2711" w:rsidR="00FF627B" w:rsidRPr="00AA0549" w:rsidRDefault="00974047">
      <w:pPr>
        <w:pStyle w:val="Default"/>
        <w:numPr>
          <w:ilvl w:val="0"/>
          <w:numId w:val="1"/>
        </w:numPr>
        <w:spacing w:after="120" w:line="20" w:lineRule="atLeast"/>
        <w:ind w:left="360"/>
        <w:rPr>
          <w:rFonts w:ascii="Arial" w:hAnsi="Arial" w:cs="Arial"/>
          <w:color w:val="auto"/>
        </w:rPr>
      </w:pPr>
      <w:r w:rsidRPr="00AA0549">
        <w:rPr>
          <w:rFonts w:ascii="Arial" w:hAnsi="Arial" w:cs="Arial"/>
          <w:color w:val="auto"/>
        </w:rPr>
        <w:t>Rekrutacja prowadzona będzie w</w:t>
      </w:r>
      <w:r w:rsidR="00AA5CD3" w:rsidRPr="00AA0549">
        <w:rPr>
          <w:rFonts w:ascii="Arial" w:hAnsi="Arial" w:cs="Arial"/>
          <w:color w:val="auto"/>
        </w:rPr>
        <w:t xml:space="preserve"> okresie realizacji projektu w</w:t>
      </w:r>
      <w:r w:rsidRPr="00AA0549">
        <w:rPr>
          <w:rFonts w:ascii="Arial" w:hAnsi="Arial" w:cs="Arial"/>
          <w:color w:val="auto"/>
        </w:rPr>
        <w:t xml:space="preserve"> oparciu o następujące etapy</w:t>
      </w:r>
      <w:r w:rsidR="00FF627B" w:rsidRPr="00AA0549">
        <w:rPr>
          <w:rFonts w:ascii="Arial" w:hAnsi="Arial" w:cs="Arial"/>
          <w:color w:val="auto"/>
        </w:rPr>
        <w:t>:</w:t>
      </w:r>
    </w:p>
    <w:p w14:paraId="57CEDFC2" w14:textId="263E5ABA" w:rsidR="00E23CF6" w:rsidRPr="00AA0549" w:rsidRDefault="00E23CF6">
      <w:pPr>
        <w:pStyle w:val="Default"/>
        <w:numPr>
          <w:ilvl w:val="0"/>
          <w:numId w:val="11"/>
        </w:numPr>
        <w:spacing w:after="120" w:line="20" w:lineRule="atLeast"/>
        <w:ind w:left="723"/>
        <w:rPr>
          <w:rFonts w:ascii="Arial" w:hAnsi="Arial" w:cs="Arial"/>
          <w:color w:val="auto"/>
        </w:rPr>
      </w:pPr>
      <w:r w:rsidRPr="00AA0549">
        <w:rPr>
          <w:rFonts w:ascii="Arial" w:hAnsi="Arial" w:cs="Arial"/>
          <w:b/>
          <w:color w:val="auto"/>
        </w:rPr>
        <w:t>n</w:t>
      </w:r>
      <w:r w:rsidR="00641A95" w:rsidRPr="00AA0549">
        <w:rPr>
          <w:rFonts w:ascii="Arial" w:hAnsi="Arial" w:cs="Arial"/>
          <w:b/>
          <w:color w:val="auto"/>
        </w:rPr>
        <w:t>abór</w:t>
      </w:r>
      <w:r w:rsidR="00CB42B0" w:rsidRPr="00AA0549">
        <w:rPr>
          <w:rFonts w:ascii="Arial" w:hAnsi="Arial" w:cs="Arial"/>
          <w:b/>
          <w:color w:val="auto"/>
        </w:rPr>
        <w:t xml:space="preserve"> </w:t>
      </w:r>
      <w:r w:rsidR="008874D5">
        <w:rPr>
          <w:rFonts w:ascii="Arial" w:hAnsi="Arial" w:cs="Arial"/>
          <w:b/>
          <w:color w:val="auto"/>
        </w:rPr>
        <w:t>F</w:t>
      </w:r>
      <w:r w:rsidR="00641A95" w:rsidRPr="00AA0549">
        <w:rPr>
          <w:rFonts w:ascii="Arial" w:hAnsi="Arial" w:cs="Arial"/>
          <w:b/>
          <w:color w:val="auto"/>
        </w:rPr>
        <w:t>ormularz</w:t>
      </w:r>
      <w:r w:rsidR="00D81E43" w:rsidRPr="00AA0549">
        <w:rPr>
          <w:rFonts w:ascii="Arial" w:hAnsi="Arial" w:cs="Arial"/>
          <w:b/>
          <w:color w:val="auto"/>
        </w:rPr>
        <w:t>y</w:t>
      </w:r>
      <w:r w:rsidR="006245C1" w:rsidRPr="00AA0549">
        <w:rPr>
          <w:rFonts w:ascii="Arial" w:hAnsi="Arial" w:cs="Arial"/>
          <w:b/>
          <w:color w:val="auto"/>
        </w:rPr>
        <w:t xml:space="preserve"> </w:t>
      </w:r>
      <w:r w:rsidR="008874D5">
        <w:rPr>
          <w:rFonts w:ascii="Arial" w:hAnsi="Arial" w:cs="Arial"/>
          <w:b/>
          <w:color w:val="auto"/>
        </w:rPr>
        <w:t>A</w:t>
      </w:r>
      <w:r w:rsidR="006245C1" w:rsidRPr="00AA0549">
        <w:rPr>
          <w:rFonts w:ascii="Arial" w:hAnsi="Arial" w:cs="Arial"/>
          <w:b/>
          <w:color w:val="auto"/>
        </w:rPr>
        <w:t>plikacyjn</w:t>
      </w:r>
      <w:r w:rsidR="00D81E43" w:rsidRPr="00AA0549">
        <w:rPr>
          <w:rFonts w:ascii="Arial" w:hAnsi="Arial" w:cs="Arial"/>
          <w:b/>
          <w:color w:val="auto"/>
        </w:rPr>
        <w:t xml:space="preserve">ych </w:t>
      </w:r>
      <w:r w:rsidR="00CB42B0" w:rsidRPr="00AA0549">
        <w:rPr>
          <w:rFonts w:ascii="Arial" w:hAnsi="Arial" w:cs="Arial"/>
          <w:b/>
          <w:color w:val="auto"/>
        </w:rPr>
        <w:t>[</w:t>
      </w:r>
      <w:r w:rsidR="00D81E43" w:rsidRPr="00AA0549">
        <w:rPr>
          <w:rFonts w:ascii="Arial" w:hAnsi="Arial" w:cs="Arial"/>
          <w:b/>
          <w:color w:val="auto"/>
        </w:rPr>
        <w:t>FA</w:t>
      </w:r>
      <w:r w:rsidR="00CB42B0" w:rsidRPr="00AA0549">
        <w:rPr>
          <w:rFonts w:ascii="Arial" w:hAnsi="Arial" w:cs="Arial"/>
          <w:b/>
          <w:color w:val="auto"/>
        </w:rPr>
        <w:t>]</w:t>
      </w:r>
      <w:r w:rsidR="00641A95" w:rsidRPr="00AA0549">
        <w:rPr>
          <w:rFonts w:ascii="Arial" w:hAnsi="Arial" w:cs="Arial"/>
          <w:color w:val="auto"/>
        </w:rPr>
        <w:t xml:space="preserve"> </w:t>
      </w:r>
      <w:r w:rsidR="00D81E43" w:rsidRPr="00AA0549">
        <w:rPr>
          <w:rFonts w:ascii="Arial" w:hAnsi="Arial" w:cs="Arial"/>
          <w:color w:val="auto"/>
        </w:rPr>
        <w:t>(</w:t>
      </w:r>
      <w:r w:rsidR="00641A95" w:rsidRPr="00AA0549">
        <w:rPr>
          <w:rFonts w:ascii="Arial" w:hAnsi="Arial" w:cs="Arial"/>
          <w:color w:val="auto"/>
        </w:rPr>
        <w:t>dostępn</w:t>
      </w:r>
      <w:r w:rsidR="0046639B" w:rsidRPr="00AA0549">
        <w:rPr>
          <w:rFonts w:ascii="Arial" w:hAnsi="Arial" w:cs="Arial"/>
          <w:color w:val="auto"/>
        </w:rPr>
        <w:t>ych</w:t>
      </w:r>
      <w:r w:rsidR="00641A95" w:rsidRPr="00AA0549">
        <w:rPr>
          <w:rFonts w:ascii="Arial" w:hAnsi="Arial" w:cs="Arial"/>
          <w:color w:val="auto"/>
        </w:rPr>
        <w:t xml:space="preserve"> w biurze proj</w:t>
      </w:r>
      <w:r w:rsidR="00D81E43" w:rsidRPr="00AA0549">
        <w:rPr>
          <w:rFonts w:ascii="Arial" w:hAnsi="Arial" w:cs="Arial"/>
          <w:color w:val="auto"/>
        </w:rPr>
        <w:t>ektu</w:t>
      </w:r>
      <w:r w:rsidR="00641A95" w:rsidRPr="00AA0549">
        <w:rPr>
          <w:rFonts w:ascii="Arial" w:hAnsi="Arial" w:cs="Arial"/>
          <w:color w:val="auto"/>
        </w:rPr>
        <w:t xml:space="preserve"> i na st</w:t>
      </w:r>
      <w:r w:rsidR="0046639B" w:rsidRPr="00AA0549">
        <w:rPr>
          <w:rFonts w:ascii="Arial" w:hAnsi="Arial" w:cs="Arial"/>
          <w:color w:val="auto"/>
        </w:rPr>
        <w:t>ronie internetowej</w:t>
      </w:r>
      <w:r w:rsidR="00CB34F1" w:rsidRPr="00AA0549">
        <w:rPr>
          <w:rFonts w:ascii="Arial" w:hAnsi="Arial" w:cs="Arial"/>
          <w:color w:val="auto"/>
        </w:rPr>
        <w:t xml:space="preserve"> </w:t>
      </w:r>
      <w:hyperlink r:id="rId9" w:history="1">
        <w:r w:rsidR="00CB34F1" w:rsidRPr="008874D5">
          <w:rPr>
            <w:rStyle w:val="Hipercze"/>
            <w:rFonts w:ascii="Arial" w:hAnsi="Arial" w:cs="Arial"/>
            <w:color w:val="auto"/>
          </w:rPr>
          <w:t>www.e-cdk.pl</w:t>
        </w:r>
      </w:hyperlink>
      <w:r w:rsidR="00641A95" w:rsidRPr="00AA0549">
        <w:rPr>
          <w:rFonts w:ascii="Arial" w:hAnsi="Arial" w:cs="Arial"/>
          <w:color w:val="auto"/>
        </w:rPr>
        <w:t>,</w:t>
      </w:r>
      <w:r w:rsidR="00D81E43" w:rsidRPr="00AA0549">
        <w:rPr>
          <w:rFonts w:ascii="Arial" w:hAnsi="Arial" w:cs="Arial"/>
          <w:color w:val="auto"/>
        </w:rPr>
        <w:t xml:space="preserve"> a w nich pytanie o specjalne potrzeby </w:t>
      </w:r>
      <w:r w:rsidR="0046639B" w:rsidRPr="00AA0549">
        <w:rPr>
          <w:rFonts w:ascii="Arial" w:hAnsi="Arial" w:cs="Arial"/>
          <w:color w:val="auto"/>
        </w:rPr>
        <w:t>osób niepełnosprawnych</w:t>
      </w:r>
      <w:r w:rsidR="00D81E43" w:rsidRPr="00AA0549">
        <w:rPr>
          <w:rFonts w:ascii="Arial" w:hAnsi="Arial" w:cs="Arial"/>
          <w:color w:val="auto"/>
        </w:rPr>
        <w:t>)</w:t>
      </w:r>
      <w:r w:rsidR="0046639B" w:rsidRPr="00AA0549">
        <w:rPr>
          <w:rFonts w:ascii="Arial" w:hAnsi="Arial" w:cs="Arial"/>
          <w:color w:val="auto"/>
        </w:rPr>
        <w:t>,</w:t>
      </w:r>
      <w:r w:rsidR="00641A95" w:rsidRPr="00AA0549">
        <w:rPr>
          <w:rFonts w:ascii="Arial" w:hAnsi="Arial" w:cs="Arial"/>
          <w:color w:val="auto"/>
        </w:rPr>
        <w:t xml:space="preserve"> składan</w:t>
      </w:r>
      <w:r w:rsidR="0046639B" w:rsidRPr="00AA0549">
        <w:rPr>
          <w:rFonts w:ascii="Arial" w:hAnsi="Arial" w:cs="Arial"/>
          <w:color w:val="auto"/>
        </w:rPr>
        <w:t>ych</w:t>
      </w:r>
      <w:r w:rsidR="00641A95" w:rsidRPr="00AA0549">
        <w:rPr>
          <w:rFonts w:ascii="Arial" w:hAnsi="Arial" w:cs="Arial"/>
          <w:color w:val="auto"/>
        </w:rPr>
        <w:t xml:space="preserve"> osobiście/</w:t>
      </w:r>
      <w:r w:rsidR="00991AF7" w:rsidRPr="00AA0549">
        <w:rPr>
          <w:rFonts w:ascii="Arial" w:hAnsi="Arial" w:cs="Arial"/>
          <w:color w:val="auto"/>
        </w:rPr>
        <w:t xml:space="preserve"> </w:t>
      </w:r>
      <w:r w:rsidR="00641A95" w:rsidRPr="00AA0549">
        <w:rPr>
          <w:rFonts w:ascii="Arial" w:hAnsi="Arial" w:cs="Arial"/>
          <w:color w:val="auto"/>
        </w:rPr>
        <w:t>pocztą/ mailem</w:t>
      </w:r>
      <w:r w:rsidR="00305D4B" w:rsidRPr="00AA0549">
        <w:rPr>
          <w:rFonts w:ascii="Arial" w:hAnsi="Arial" w:cs="Arial"/>
          <w:color w:val="auto"/>
        </w:rPr>
        <w:t>/</w:t>
      </w:r>
      <w:r w:rsidR="00CB42B0" w:rsidRPr="00AA0549">
        <w:rPr>
          <w:rFonts w:ascii="Arial" w:hAnsi="Arial" w:cs="Arial"/>
          <w:color w:val="auto"/>
        </w:rPr>
        <w:t xml:space="preserve"> </w:t>
      </w:r>
      <w:r w:rsidR="00305D4B" w:rsidRPr="00AA0549">
        <w:rPr>
          <w:rFonts w:ascii="Arial" w:hAnsi="Arial" w:cs="Arial"/>
          <w:color w:val="auto"/>
        </w:rPr>
        <w:t>przesyłką</w:t>
      </w:r>
      <w:r w:rsidR="00CB42B0" w:rsidRPr="00AA0549">
        <w:rPr>
          <w:rFonts w:ascii="Arial" w:hAnsi="Arial" w:cs="Arial"/>
          <w:color w:val="auto"/>
        </w:rPr>
        <w:t xml:space="preserve"> </w:t>
      </w:r>
      <w:r w:rsidR="00305D4B" w:rsidRPr="00AA0549">
        <w:rPr>
          <w:rFonts w:ascii="Arial" w:hAnsi="Arial" w:cs="Arial"/>
          <w:color w:val="auto"/>
        </w:rPr>
        <w:t>(dostosowan</w:t>
      </w:r>
      <w:r w:rsidR="004A5C41" w:rsidRPr="00AA0549">
        <w:rPr>
          <w:rFonts w:ascii="Arial" w:hAnsi="Arial" w:cs="Arial"/>
          <w:color w:val="auto"/>
        </w:rPr>
        <w:t>ych</w:t>
      </w:r>
      <w:r w:rsidR="00305D4B" w:rsidRPr="00AA0549">
        <w:rPr>
          <w:rFonts w:ascii="Arial" w:hAnsi="Arial" w:cs="Arial"/>
          <w:color w:val="auto"/>
        </w:rPr>
        <w:t xml:space="preserve"> do </w:t>
      </w:r>
      <w:r w:rsidR="0046639B" w:rsidRPr="00AA0549">
        <w:rPr>
          <w:rFonts w:ascii="Arial" w:hAnsi="Arial" w:cs="Arial"/>
          <w:color w:val="auto"/>
        </w:rPr>
        <w:t>g</w:t>
      </w:r>
      <w:r w:rsidR="00305D4B" w:rsidRPr="00AA0549">
        <w:rPr>
          <w:rFonts w:ascii="Arial" w:hAnsi="Arial" w:cs="Arial"/>
          <w:color w:val="auto"/>
        </w:rPr>
        <w:t xml:space="preserve">rupy </w:t>
      </w:r>
      <w:r w:rsidR="0046639B" w:rsidRPr="00AA0549">
        <w:rPr>
          <w:rFonts w:ascii="Arial" w:hAnsi="Arial" w:cs="Arial"/>
          <w:color w:val="auto"/>
        </w:rPr>
        <w:t>d</w:t>
      </w:r>
      <w:r w:rsidR="00305D4B" w:rsidRPr="00AA0549">
        <w:rPr>
          <w:rFonts w:ascii="Arial" w:hAnsi="Arial" w:cs="Arial"/>
          <w:color w:val="auto"/>
        </w:rPr>
        <w:t xml:space="preserve">ocelowej,  w tym </w:t>
      </w:r>
      <w:r w:rsidR="0046639B" w:rsidRPr="00AA0549">
        <w:rPr>
          <w:rFonts w:ascii="Arial" w:hAnsi="Arial" w:cs="Arial"/>
          <w:color w:val="auto"/>
        </w:rPr>
        <w:t>osób niepełnosprawnych</w:t>
      </w:r>
      <w:r w:rsidR="00305D4B" w:rsidRPr="00AA0549">
        <w:rPr>
          <w:rFonts w:ascii="Arial" w:hAnsi="Arial" w:cs="Arial"/>
          <w:color w:val="auto"/>
        </w:rPr>
        <w:t>)</w:t>
      </w:r>
      <w:r w:rsidR="00CB34F1" w:rsidRPr="00AA0549">
        <w:rPr>
          <w:rFonts w:ascii="Arial" w:hAnsi="Arial" w:cs="Arial"/>
          <w:color w:val="auto"/>
        </w:rPr>
        <w:t>,</w:t>
      </w:r>
      <w:r w:rsidR="00641A95" w:rsidRPr="00AA0549">
        <w:rPr>
          <w:rFonts w:ascii="Arial" w:hAnsi="Arial" w:cs="Arial"/>
          <w:color w:val="auto"/>
        </w:rPr>
        <w:t xml:space="preserve"> </w:t>
      </w:r>
      <w:r w:rsidR="00305D4B" w:rsidRPr="00AA0549">
        <w:rPr>
          <w:rFonts w:ascii="Arial" w:hAnsi="Arial" w:cs="Arial"/>
          <w:color w:val="auto"/>
        </w:rPr>
        <w:t xml:space="preserve">i ocena poprawności </w:t>
      </w:r>
      <w:r w:rsidR="00641A95" w:rsidRPr="00AA0549">
        <w:rPr>
          <w:rFonts w:ascii="Arial" w:hAnsi="Arial" w:cs="Arial"/>
          <w:color w:val="auto"/>
        </w:rPr>
        <w:t xml:space="preserve"> wypełnieni</w:t>
      </w:r>
      <w:r w:rsidR="00305D4B" w:rsidRPr="00AA0549">
        <w:rPr>
          <w:rFonts w:ascii="Arial" w:hAnsi="Arial" w:cs="Arial"/>
          <w:color w:val="auto"/>
        </w:rPr>
        <w:t>a</w:t>
      </w:r>
      <w:r w:rsidR="00641A95" w:rsidRPr="00AA0549">
        <w:rPr>
          <w:rFonts w:ascii="Arial" w:hAnsi="Arial" w:cs="Arial"/>
          <w:color w:val="auto"/>
        </w:rPr>
        <w:t xml:space="preserve">  (możliw</w:t>
      </w:r>
      <w:r w:rsidR="00305D4B" w:rsidRPr="00AA0549">
        <w:rPr>
          <w:rFonts w:ascii="Arial" w:hAnsi="Arial" w:cs="Arial"/>
          <w:color w:val="auto"/>
        </w:rPr>
        <w:t>ość</w:t>
      </w:r>
      <w:r w:rsidR="00641A95" w:rsidRPr="00AA0549">
        <w:rPr>
          <w:rFonts w:ascii="Arial" w:hAnsi="Arial" w:cs="Arial"/>
          <w:color w:val="auto"/>
        </w:rPr>
        <w:t xml:space="preserve"> </w:t>
      </w:r>
      <w:r w:rsidR="0046639B" w:rsidRPr="00AA0549">
        <w:rPr>
          <w:rFonts w:ascii="Arial" w:hAnsi="Arial" w:cs="Arial"/>
          <w:color w:val="auto"/>
        </w:rPr>
        <w:t>jedno</w:t>
      </w:r>
      <w:r w:rsidR="005E73CB" w:rsidRPr="00AA0549">
        <w:rPr>
          <w:rFonts w:ascii="Arial" w:hAnsi="Arial" w:cs="Arial"/>
          <w:color w:val="auto"/>
        </w:rPr>
        <w:t>krotnej</w:t>
      </w:r>
      <w:r w:rsidR="008E0583" w:rsidRPr="00AA0549">
        <w:rPr>
          <w:rFonts w:ascii="Arial" w:hAnsi="Arial" w:cs="Arial"/>
          <w:color w:val="auto"/>
        </w:rPr>
        <w:t xml:space="preserve"> poprawk</w:t>
      </w:r>
      <w:r w:rsidR="00305D4B" w:rsidRPr="00AA0549">
        <w:rPr>
          <w:rFonts w:ascii="Arial" w:hAnsi="Arial" w:cs="Arial"/>
          <w:color w:val="auto"/>
        </w:rPr>
        <w:t>i</w:t>
      </w:r>
      <w:r w:rsidR="002F42AF" w:rsidRPr="00AA0549">
        <w:rPr>
          <w:rFonts w:ascii="Arial" w:hAnsi="Arial" w:cs="Arial"/>
          <w:color w:val="auto"/>
        </w:rPr>
        <w:t xml:space="preserve"> uchybień w ciągu 3 dni roboczych</w:t>
      </w:r>
      <w:r w:rsidR="00305D4B" w:rsidRPr="00AA0549">
        <w:rPr>
          <w:rFonts w:ascii="Arial" w:hAnsi="Arial" w:cs="Arial"/>
          <w:color w:val="auto"/>
        </w:rPr>
        <w:t xml:space="preserve"> od powiadomienia</w:t>
      </w:r>
      <w:r w:rsidR="008E0583" w:rsidRPr="00AA0549">
        <w:rPr>
          <w:rFonts w:ascii="Arial" w:hAnsi="Arial" w:cs="Arial"/>
          <w:color w:val="auto"/>
        </w:rPr>
        <w:t>)</w:t>
      </w:r>
      <w:r w:rsidRPr="00AA0549">
        <w:rPr>
          <w:rFonts w:ascii="Arial" w:hAnsi="Arial" w:cs="Arial"/>
          <w:color w:val="auto"/>
        </w:rPr>
        <w:t>.</w:t>
      </w:r>
    </w:p>
    <w:p w14:paraId="6B51300F" w14:textId="53EEA1BA" w:rsidR="00AA0871" w:rsidRPr="00AA0549" w:rsidRDefault="00CB42B0">
      <w:pPr>
        <w:pStyle w:val="Default"/>
        <w:numPr>
          <w:ilvl w:val="0"/>
          <w:numId w:val="11"/>
        </w:numPr>
        <w:spacing w:after="120" w:line="20" w:lineRule="atLeast"/>
        <w:ind w:left="723"/>
        <w:rPr>
          <w:rFonts w:ascii="Arial" w:hAnsi="Arial" w:cs="Arial"/>
          <w:color w:val="auto"/>
        </w:rPr>
      </w:pPr>
      <w:r w:rsidRPr="00AA0549">
        <w:rPr>
          <w:rFonts w:ascii="Arial" w:hAnsi="Arial" w:cs="Arial"/>
          <w:b/>
          <w:bCs/>
          <w:color w:val="auto"/>
        </w:rPr>
        <w:t>weryfikacja formalno-merytoryczna</w:t>
      </w:r>
      <w:r w:rsidR="004A5C41" w:rsidRPr="00AA0549">
        <w:rPr>
          <w:rFonts w:ascii="Arial" w:hAnsi="Arial" w:cs="Arial"/>
          <w:b/>
          <w:bCs/>
          <w:color w:val="auto"/>
        </w:rPr>
        <w:t xml:space="preserve"> </w:t>
      </w:r>
      <w:r w:rsidR="00E23CF6" w:rsidRPr="00AA0549">
        <w:rPr>
          <w:rFonts w:ascii="Arial" w:hAnsi="Arial" w:cs="Arial"/>
          <w:color w:val="auto"/>
        </w:rPr>
        <w:t xml:space="preserve">(możliwość uzupełnienia złożonych dokumentów w terminie 5 dni roboczych) – na podstawie Karty Oceny Formularza </w:t>
      </w:r>
      <w:r w:rsidR="0046639B" w:rsidRPr="00AA0549">
        <w:rPr>
          <w:rFonts w:ascii="Arial" w:hAnsi="Arial" w:cs="Arial"/>
          <w:color w:val="auto"/>
        </w:rPr>
        <w:t>Aplikacyjnego</w:t>
      </w:r>
      <w:r w:rsidR="00E23CF6" w:rsidRPr="00AA0549">
        <w:rPr>
          <w:rFonts w:ascii="Arial" w:hAnsi="Arial" w:cs="Arial"/>
          <w:color w:val="auto"/>
        </w:rPr>
        <w:t xml:space="preserve">, która będzie obejmować m.in. </w:t>
      </w:r>
      <w:r w:rsidR="00E23CF6" w:rsidRPr="00AA0549">
        <w:rPr>
          <w:rFonts w:ascii="Arial" w:hAnsi="Arial" w:cs="Arial"/>
          <w:b/>
          <w:bCs/>
          <w:color w:val="auto"/>
        </w:rPr>
        <w:t xml:space="preserve">spełnienie kryteriów dostępu </w:t>
      </w:r>
      <w:r w:rsidR="00641A95" w:rsidRPr="00AA0549">
        <w:rPr>
          <w:rFonts w:ascii="Arial" w:hAnsi="Arial" w:cs="Arial"/>
          <w:b/>
          <w:bCs/>
          <w:color w:val="auto"/>
        </w:rPr>
        <w:t>(obligatoryjnych)</w:t>
      </w:r>
      <w:r w:rsidR="0046639B" w:rsidRPr="00AA0549">
        <w:rPr>
          <w:rFonts w:ascii="Arial" w:hAnsi="Arial" w:cs="Arial"/>
          <w:b/>
          <w:bCs/>
          <w:color w:val="auto"/>
        </w:rPr>
        <w:t>,</w:t>
      </w:r>
      <w:r w:rsidR="00305D4B" w:rsidRPr="00AA0549">
        <w:rPr>
          <w:rFonts w:ascii="Arial" w:hAnsi="Arial" w:cs="Arial"/>
          <w:color w:val="auto"/>
        </w:rPr>
        <w:t xml:space="preserve"> potwierdzających status osoby</w:t>
      </w:r>
      <w:r w:rsidR="00AA0871" w:rsidRPr="00AA0549">
        <w:rPr>
          <w:rFonts w:ascii="Arial" w:hAnsi="Arial" w:cs="Arial"/>
          <w:color w:val="auto"/>
        </w:rPr>
        <w:t>:</w:t>
      </w:r>
    </w:p>
    <w:p w14:paraId="64D34449" w14:textId="315AAFE5" w:rsidR="00877956" w:rsidRPr="00AA0549" w:rsidRDefault="00BA33B4">
      <w:pPr>
        <w:pStyle w:val="Default"/>
        <w:numPr>
          <w:ilvl w:val="1"/>
          <w:numId w:val="22"/>
        </w:numPr>
        <w:spacing w:after="120" w:line="20" w:lineRule="atLeast"/>
        <w:rPr>
          <w:rFonts w:ascii="Arial" w:hAnsi="Arial" w:cs="Arial"/>
          <w:color w:val="auto"/>
        </w:rPr>
      </w:pPr>
      <w:r w:rsidRPr="00AA0549">
        <w:rPr>
          <w:rFonts w:ascii="Arial" w:hAnsi="Arial" w:cs="Arial"/>
          <w:color w:val="auto"/>
        </w:rPr>
        <w:t>dorosłej</w:t>
      </w:r>
      <w:r w:rsidR="004A5C41" w:rsidRPr="00AA0549">
        <w:rPr>
          <w:rFonts w:ascii="Arial" w:hAnsi="Arial" w:cs="Arial"/>
          <w:color w:val="auto"/>
        </w:rPr>
        <w:t xml:space="preserve"> w wieku</w:t>
      </w:r>
      <w:r w:rsidR="00CB281C" w:rsidRPr="00AA0549">
        <w:rPr>
          <w:rFonts w:ascii="Arial" w:hAnsi="Arial" w:cs="Arial"/>
          <w:color w:val="auto"/>
        </w:rPr>
        <w:t xml:space="preserve"> od 18 roku życia (weryfikacja na podstawie oświadczenia </w:t>
      </w:r>
      <w:r w:rsidR="000C112E">
        <w:rPr>
          <w:rFonts w:ascii="Arial" w:hAnsi="Arial" w:cs="Arial"/>
          <w:color w:val="auto"/>
        </w:rPr>
        <w:br/>
      </w:r>
      <w:r w:rsidR="00CB281C" w:rsidRPr="00AA0549">
        <w:rPr>
          <w:rFonts w:ascii="Arial" w:hAnsi="Arial" w:cs="Arial"/>
          <w:color w:val="auto"/>
        </w:rPr>
        <w:t xml:space="preserve">w </w:t>
      </w:r>
      <w:r w:rsidR="008874D5">
        <w:rPr>
          <w:rFonts w:ascii="Arial" w:hAnsi="Arial" w:cs="Arial"/>
          <w:color w:val="auto"/>
        </w:rPr>
        <w:t>F</w:t>
      </w:r>
      <w:r w:rsidR="00CB281C" w:rsidRPr="00AA0549">
        <w:rPr>
          <w:rFonts w:ascii="Arial" w:hAnsi="Arial" w:cs="Arial"/>
          <w:color w:val="auto"/>
        </w:rPr>
        <w:t xml:space="preserve">ormularzu </w:t>
      </w:r>
      <w:r w:rsidR="008874D5">
        <w:rPr>
          <w:rFonts w:ascii="Arial" w:hAnsi="Arial" w:cs="Arial"/>
          <w:color w:val="auto"/>
        </w:rPr>
        <w:t>A</w:t>
      </w:r>
      <w:r w:rsidR="00E23CF6" w:rsidRPr="00AA0549">
        <w:rPr>
          <w:rFonts w:ascii="Arial" w:hAnsi="Arial" w:cs="Arial"/>
          <w:color w:val="auto"/>
        </w:rPr>
        <w:t>plikacyjnym</w:t>
      </w:r>
      <w:r w:rsidR="00CB281C" w:rsidRPr="00AA0549">
        <w:rPr>
          <w:rFonts w:ascii="Arial" w:hAnsi="Arial" w:cs="Arial"/>
          <w:color w:val="auto"/>
        </w:rPr>
        <w:t>),</w:t>
      </w:r>
    </w:p>
    <w:p w14:paraId="6F845C51" w14:textId="515DDE52" w:rsidR="00877956" w:rsidRPr="00AA0549" w:rsidRDefault="00877956">
      <w:pPr>
        <w:pStyle w:val="Default"/>
        <w:numPr>
          <w:ilvl w:val="1"/>
          <w:numId w:val="22"/>
        </w:numPr>
        <w:spacing w:after="120" w:line="20" w:lineRule="atLeast"/>
        <w:rPr>
          <w:rFonts w:ascii="Arial" w:hAnsi="Arial" w:cs="Arial"/>
          <w:color w:val="auto"/>
        </w:rPr>
      </w:pPr>
      <w:r w:rsidRPr="00AA0549">
        <w:rPr>
          <w:rFonts w:ascii="Arial" w:hAnsi="Arial" w:cs="Arial"/>
          <w:color w:val="auto"/>
        </w:rPr>
        <w:t>zamieszkującej w rozum</w:t>
      </w:r>
      <w:r w:rsidR="00D83FF3" w:rsidRPr="00AA0549">
        <w:rPr>
          <w:rFonts w:ascii="Arial" w:hAnsi="Arial" w:cs="Arial"/>
          <w:color w:val="auto"/>
        </w:rPr>
        <w:t>ieniu</w:t>
      </w:r>
      <w:r w:rsidR="00D83FF3" w:rsidRPr="00AA0549">
        <w:rPr>
          <w:rFonts w:ascii="Arial" w:hAnsi="Arial" w:cs="Arial"/>
        </w:rPr>
        <w:t xml:space="preserve"> </w:t>
      </w:r>
      <w:r w:rsidR="00D83FF3" w:rsidRPr="00AA0549">
        <w:rPr>
          <w:rFonts w:ascii="Arial" w:hAnsi="Arial" w:cs="Arial"/>
          <w:color w:val="auto"/>
        </w:rPr>
        <w:t xml:space="preserve">Kodeksu Cywilnego </w:t>
      </w:r>
      <w:r w:rsidR="00BA33B4" w:rsidRPr="00AA0549">
        <w:rPr>
          <w:rFonts w:ascii="Arial" w:hAnsi="Arial" w:cs="Arial"/>
          <w:color w:val="auto"/>
        </w:rPr>
        <w:t>województwo</w:t>
      </w:r>
      <w:r w:rsidR="00D83FF3" w:rsidRPr="00AA0549">
        <w:rPr>
          <w:rFonts w:ascii="Arial" w:hAnsi="Arial" w:cs="Arial"/>
          <w:color w:val="auto"/>
        </w:rPr>
        <w:t xml:space="preserve"> lubelskie, </w:t>
      </w:r>
      <w:bookmarkStart w:id="7" w:name="_Hlk161917958"/>
      <w:r w:rsidR="00162D7B" w:rsidRPr="00167A3A">
        <w:rPr>
          <w:rFonts w:ascii="Arial" w:hAnsi="Arial" w:cs="Arial"/>
          <w:color w:val="auto"/>
        </w:rPr>
        <w:t xml:space="preserve">na </w:t>
      </w:r>
      <w:r w:rsidR="00162D7B" w:rsidRPr="00167A3A">
        <w:rPr>
          <w:rFonts w:ascii="Arial" w:hAnsi="Arial" w:cs="Arial"/>
        </w:rPr>
        <w:t xml:space="preserve">obszarach </w:t>
      </w:r>
      <w:r w:rsidR="00DC4533">
        <w:rPr>
          <w:rFonts w:ascii="Arial" w:hAnsi="Arial" w:cs="Arial"/>
        </w:rPr>
        <w:t>wiejskich</w:t>
      </w:r>
      <w:r w:rsidR="00162D7B">
        <w:t xml:space="preserve"> </w:t>
      </w:r>
      <w:r w:rsidR="00543153">
        <w:rPr>
          <w:rFonts w:ascii="Arial" w:hAnsi="Arial" w:cs="Arial"/>
          <w:color w:val="auto"/>
        </w:rPr>
        <w:t>(</w:t>
      </w:r>
      <w:r w:rsidR="00AF7FC5" w:rsidRPr="00AA0549">
        <w:rPr>
          <w:rFonts w:ascii="Arial" w:hAnsi="Arial" w:cs="Arial"/>
          <w:color w:val="auto"/>
        </w:rPr>
        <w:t>weryfikacja na podstawie</w:t>
      </w:r>
      <w:bookmarkEnd w:id="7"/>
      <w:r w:rsidR="00AF7FC5" w:rsidRPr="00AA0549">
        <w:rPr>
          <w:rFonts w:ascii="Arial" w:hAnsi="Arial" w:cs="Arial"/>
          <w:color w:val="auto"/>
        </w:rPr>
        <w:t xml:space="preserve"> </w:t>
      </w:r>
      <w:r w:rsidRPr="00AA0549">
        <w:rPr>
          <w:rFonts w:ascii="Arial" w:hAnsi="Arial" w:cs="Arial"/>
          <w:color w:val="auto"/>
        </w:rPr>
        <w:t>oś</w:t>
      </w:r>
      <w:r w:rsidR="00940DDE" w:rsidRPr="00AA0549">
        <w:rPr>
          <w:rFonts w:ascii="Arial" w:hAnsi="Arial" w:cs="Arial"/>
          <w:color w:val="auto"/>
        </w:rPr>
        <w:t>wiadcze</w:t>
      </w:r>
      <w:r w:rsidR="00305D4B" w:rsidRPr="00AA0549">
        <w:rPr>
          <w:rFonts w:ascii="Arial" w:hAnsi="Arial" w:cs="Arial"/>
          <w:color w:val="auto"/>
        </w:rPr>
        <w:t>nia</w:t>
      </w:r>
      <w:r w:rsidR="00940DDE" w:rsidRPr="00AA0549">
        <w:rPr>
          <w:rFonts w:ascii="Arial" w:hAnsi="Arial" w:cs="Arial"/>
          <w:color w:val="auto"/>
        </w:rPr>
        <w:t xml:space="preserve"> w Formularzu </w:t>
      </w:r>
      <w:r w:rsidR="005B3CD9" w:rsidRPr="00AA0549">
        <w:rPr>
          <w:rFonts w:ascii="Arial" w:hAnsi="Arial" w:cs="Arial"/>
          <w:color w:val="auto"/>
        </w:rPr>
        <w:t>Aplikacyjnym</w:t>
      </w:r>
      <w:r w:rsidR="00543153">
        <w:rPr>
          <w:rFonts w:ascii="Arial" w:hAnsi="Arial" w:cs="Arial"/>
          <w:color w:val="auto"/>
        </w:rPr>
        <w:t>)</w:t>
      </w:r>
      <w:r w:rsidR="001A0A58">
        <w:rPr>
          <w:rFonts w:ascii="Arial" w:hAnsi="Arial" w:cs="Arial"/>
          <w:color w:val="auto"/>
        </w:rPr>
        <w:t>,</w:t>
      </w:r>
    </w:p>
    <w:p w14:paraId="32DA1903" w14:textId="28AC3D48" w:rsidR="006F37A2" w:rsidRPr="00AA0549" w:rsidRDefault="00877956">
      <w:pPr>
        <w:pStyle w:val="Default"/>
        <w:numPr>
          <w:ilvl w:val="1"/>
          <w:numId w:val="22"/>
        </w:numPr>
        <w:spacing w:after="120" w:line="20" w:lineRule="atLeast"/>
        <w:rPr>
          <w:rFonts w:ascii="Arial" w:hAnsi="Arial" w:cs="Arial"/>
          <w:color w:val="auto"/>
        </w:rPr>
      </w:pPr>
      <w:r w:rsidRPr="00AA0549">
        <w:rPr>
          <w:rFonts w:ascii="Arial" w:hAnsi="Arial" w:cs="Arial"/>
          <w:color w:val="auto"/>
        </w:rPr>
        <w:lastRenderedPageBreak/>
        <w:t xml:space="preserve">bez </w:t>
      </w:r>
      <w:r w:rsidR="00CB281C" w:rsidRPr="00AA0549">
        <w:rPr>
          <w:rFonts w:ascii="Arial" w:hAnsi="Arial" w:cs="Arial"/>
          <w:color w:val="auto"/>
        </w:rPr>
        <w:t>zatrudnienia</w:t>
      </w:r>
      <w:r w:rsidRPr="00AA0549">
        <w:rPr>
          <w:rFonts w:ascii="Arial" w:hAnsi="Arial" w:cs="Arial"/>
          <w:color w:val="auto"/>
        </w:rPr>
        <w:t xml:space="preserve"> </w:t>
      </w:r>
      <w:r w:rsidR="00543153">
        <w:rPr>
          <w:rFonts w:ascii="Arial" w:hAnsi="Arial" w:cs="Arial"/>
          <w:color w:val="auto"/>
        </w:rPr>
        <w:t>(</w:t>
      </w:r>
      <w:r w:rsidR="00AF7FC5" w:rsidRPr="00AA0549">
        <w:rPr>
          <w:rFonts w:ascii="Arial" w:hAnsi="Arial" w:cs="Arial"/>
          <w:color w:val="auto"/>
        </w:rPr>
        <w:t xml:space="preserve">weryfikacja na podstawie </w:t>
      </w:r>
      <w:r w:rsidRPr="00AA0549">
        <w:rPr>
          <w:rFonts w:ascii="Arial" w:hAnsi="Arial" w:cs="Arial"/>
          <w:color w:val="auto"/>
        </w:rPr>
        <w:t>zaśw</w:t>
      </w:r>
      <w:r w:rsidR="00565C64" w:rsidRPr="00AA0549">
        <w:rPr>
          <w:rFonts w:ascii="Arial" w:hAnsi="Arial" w:cs="Arial"/>
          <w:color w:val="auto"/>
        </w:rPr>
        <w:t>iadczenia</w:t>
      </w:r>
      <w:r w:rsidR="00940DDE" w:rsidRPr="00AA0549">
        <w:rPr>
          <w:rFonts w:ascii="Arial" w:hAnsi="Arial" w:cs="Arial"/>
          <w:color w:val="auto"/>
        </w:rPr>
        <w:t xml:space="preserve"> </w:t>
      </w:r>
      <w:r w:rsidRPr="00AA0549">
        <w:rPr>
          <w:rFonts w:ascii="Arial" w:hAnsi="Arial" w:cs="Arial"/>
          <w:color w:val="auto"/>
        </w:rPr>
        <w:t>z ZUS/PUP</w:t>
      </w:r>
      <w:r w:rsidR="00543153">
        <w:rPr>
          <w:rFonts w:ascii="Arial" w:hAnsi="Arial" w:cs="Arial"/>
          <w:color w:val="auto"/>
        </w:rPr>
        <w:t>)</w:t>
      </w:r>
      <w:r w:rsidR="004A5C41" w:rsidRPr="00AA0549">
        <w:rPr>
          <w:rFonts w:ascii="Arial" w:hAnsi="Arial" w:cs="Arial"/>
          <w:color w:val="auto"/>
        </w:rPr>
        <w:t xml:space="preserve"> lub potwierdzenie wygenerowania z Platformy Usług Elektronicznych (PUE ZUS)</w:t>
      </w:r>
      <w:r w:rsidR="001A0A58">
        <w:rPr>
          <w:rFonts w:ascii="Arial" w:hAnsi="Arial" w:cs="Arial"/>
          <w:color w:val="auto"/>
        </w:rPr>
        <w:t>,</w:t>
      </w:r>
    </w:p>
    <w:p w14:paraId="73F29C7F" w14:textId="72B7B145" w:rsidR="00CB281C" w:rsidRPr="00AA0549" w:rsidRDefault="00CB281C">
      <w:pPr>
        <w:pStyle w:val="Default"/>
        <w:numPr>
          <w:ilvl w:val="1"/>
          <w:numId w:val="22"/>
        </w:numPr>
        <w:spacing w:after="120" w:line="20" w:lineRule="atLeast"/>
        <w:rPr>
          <w:rFonts w:ascii="Arial" w:hAnsi="Arial" w:cs="Arial"/>
          <w:color w:val="auto"/>
        </w:rPr>
      </w:pPr>
      <w:r w:rsidRPr="00AA0549">
        <w:rPr>
          <w:rFonts w:ascii="Arial" w:hAnsi="Arial" w:cs="Arial"/>
          <w:color w:val="auto"/>
        </w:rPr>
        <w:t>status</w:t>
      </w:r>
      <w:r w:rsidR="00ED7DDF" w:rsidRPr="00AA0549">
        <w:rPr>
          <w:rFonts w:ascii="Arial" w:hAnsi="Arial" w:cs="Arial"/>
          <w:color w:val="auto"/>
        </w:rPr>
        <w:t xml:space="preserve"> osoby wykluczonej społecznie zagrożonej ubóstwem lub wykluczeniem społeczn</w:t>
      </w:r>
      <w:r w:rsidR="005E73CB" w:rsidRPr="00AA0549">
        <w:rPr>
          <w:rFonts w:ascii="Arial" w:hAnsi="Arial" w:cs="Arial"/>
          <w:color w:val="auto"/>
        </w:rPr>
        <w:t>ym</w:t>
      </w:r>
      <w:r w:rsidR="00ED7DDF" w:rsidRPr="00AA0549">
        <w:rPr>
          <w:rFonts w:ascii="Arial" w:hAnsi="Arial" w:cs="Arial"/>
          <w:color w:val="auto"/>
        </w:rPr>
        <w:t xml:space="preserve"> </w:t>
      </w:r>
      <w:r w:rsidR="00543153">
        <w:rPr>
          <w:rFonts w:ascii="Arial" w:hAnsi="Arial" w:cs="Arial"/>
          <w:color w:val="auto"/>
        </w:rPr>
        <w:t>(</w:t>
      </w:r>
      <w:r w:rsidR="00ED7DDF" w:rsidRPr="00AA0549">
        <w:rPr>
          <w:rFonts w:ascii="Arial" w:hAnsi="Arial" w:cs="Arial"/>
          <w:color w:val="auto"/>
        </w:rPr>
        <w:t>oświadczanie</w:t>
      </w:r>
      <w:r w:rsidR="00012C24" w:rsidRPr="00AA0549">
        <w:rPr>
          <w:rFonts w:ascii="Arial" w:hAnsi="Arial" w:cs="Arial"/>
          <w:color w:val="auto"/>
        </w:rPr>
        <w:t>/</w:t>
      </w:r>
      <w:r w:rsidR="00ED7DDF" w:rsidRPr="00AA0549">
        <w:rPr>
          <w:rFonts w:ascii="Arial" w:hAnsi="Arial" w:cs="Arial"/>
          <w:color w:val="auto"/>
        </w:rPr>
        <w:t>zaświadczenie</w:t>
      </w:r>
      <w:r w:rsidR="00B67925" w:rsidRPr="00AA0549">
        <w:rPr>
          <w:rFonts w:ascii="Arial" w:hAnsi="Arial" w:cs="Arial"/>
          <w:color w:val="auto"/>
        </w:rPr>
        <w:t xml:space="preserve"> </w:t>
      </w:r>
      <w:r w:rsidR="00E23CF6" w:rsidRPr="00AA0549">
        <w:rPr>
          <w:rFonts w:ascii="Arial" w:hAnsi="Arial" w:cs="Arial"/>
          <w:color w:val="auto"/>
        </w:rPr>
        <w:t>z</w:t>
      </w:r>
      <w:r w:rsidRPr="00AA0549">
        <w:rPr>
          <w:rFonts w:ascii="Arial" w:hAnsi="Arial" w:cs="Arial"/>
          <w:color w:val="auto"/>
        </w:rPr>
        <w:t xml:space="preserve"> wytycznymi w zakresie realizacji przedsięwzięć w obszarze włączenia społecznego</w:t>
      </w:r>
      <w:r w:rsidR="00B67925" w:rsidRPr="00AA0549">
        <w:rPr>
          <w:rFonts w:ascii="Arial" w:hAnsi="Arial" w:cs="Arial"/>
          <w:color w:val="auto"/>
        </w:rPr>
        <w:t xml:space="preserve"> (</w:t>
      </w:r>
      <w:r w:rsidRPr="00AA0549">
        <w:rPr>
          <w:rFonts w:ascii="Arial" w:hAnsi="Arial" w:cs="Arial"/>
          <w:color w:val="auto"/>
        </w:rPr>
        <w:t>zaświadczenie np. z OPS, orzeczenie o niepełnosprawności lub opinia o stanie zdrowia)</w:t>
      </w:r>
      <w:r w:rsidR="001A0A58">
        <w:rPr>
          <w:rFonts w:ascii="Arial" w:hAnsi="Arial" w:cs="Arial"/>
          <w:color w:val="auto"/>
        </w:rPr>
        <w:t>,</w:t>
      </w:r>
    </w:p>
    <w:p w14:paraId="6AD8D90D" w14:textId="7C954DB1" w:rsidR="00877956" w:rsidRPr="00AA0549" w:rsidRDefault="00CB281C">
      <w:pPr>
        <w:pStyle w:val="Default"/>
        <w:numPr>
          <w:ilvl w:val="1"/>
          <w:numId w:val="22"/>
        </w:numPr>
        <w:spacing w:after="120" w:line="20" w:lineRule="atLeast"/>
        <w:rPr>
          <w:rFonts w:ascii="Arial" w:hAnsi="Arial" w:cs="Arial"/>
          <w:color w:val="auto"/>
        </w:rPr>
      </w:pPr>
      <w:r w:rsidRPr="00AA0549">
        <w:rPr>
          <w:rFonts w:ascii="Arial" w:hAnsi="Arial" w:cs="Arial"/>
          <w:color w:val="auto"/>
        </w:rPr>
        <w:t>nieotrzymującej jednocześnie wsparcia w więcej niż jednym proj</w:t>
      </w:r>
      <w:r w:rsidR="005B3CD9" w:rsidRPr="00AA0549">
        <w:rPr>
          <w:rFonts w:ascii="Arial" w:hAnsi="Arial" w:cs="Arial"/>
          <w:color w:val="auto"/>
        </w:rPr>
        <w:t xml:space="preserve">ekcie </w:t>
      </w:r>
      <w:r w:rsidRPr="00AA0549">
        <w:rPr>
          <w:rFonts w:ascii="Arial" w:hAnsi="Arial" w:cs="Arial"/>
          <w:color w:val="auto"/>
        </w:rPr>
        <w:t>dofinas</w:t>
      </w:r>
      <w:r w:rsidR="005B3CD9" w:rsidRPr="00AA0549">
        <w:rPr>
          <w:rFonts w:ascii="Arial" w:hAnsi="Arial" w:cs="Arial"/>
          <w:color w:val="auto"/>
        </w:rPr>
        <w:t>owanym</w:t>
      </w:r>
      <w:r w:rsidRPr="00AA0549">
        <w:rPr>
          <w:rFonts w:ascii="Arial" w:hAnsi="Arial" w:cs="Arial"/>
          <w:color w:val="auto"/>
        </w:rPr>
        <w:t xml:space="preserve"> ze środków EFS+ </w:t>
      </w:r>
      <w:r w:rsidR="001A0A58">
        <w:rPr>
          <w:rFonts w:ascii="Arial" w:hAnsi="Arial" w:cs="Arial"/>
          <w:color w:val="auto"/>
        </w:rPr>
        <w:t>(</w:t>
      </w:r>
      <w:r w:rsidRPr="00AA0549">
        <w:rPr>
          <w:rFonts w:ascii="Arial" w:hAnsi="Arial" w:cs="Arial"/>
          <w:color w:val="auto"/>
        </w:rPr>
        <w:t>oświadczenie</w:t>
      </w:r>
      <w:r w:rsidR="001A0A58">
        <w:rPr>
          <w:rFonts w:ascii="Arial" w:hAnsi="Arial" w:cs="Arial"/>
          <w:color w:val="auto"/>
        </w:rPr>
        <w:t>).</w:t>
      </w:r>
    </w:p>
    <w:p w14:paraId="09F16DED" w14:textId="1A8E2149" w:rsidR="00EF2D6D" w:rsidRPr="00AA0549" w:rsidRDefault="000D2D7F" w:rsidP="00167A3A">
      <w:pPr>
        <w:pStyle w:val="Default"/>
        <w:spacing w:after="120" w:line="20" w:lineRule="atLeast"/>
        <w:ind w:left="737"/>
        <w:rPr>
          <w:rFonts w:ascii="Arial" w:hAnsi="Arial" w:cs="Arial"/>
          <w:color w:val="auto"/>
        </w:rPr>
      </w:pPr>
      <w:r w:rsidRPr="00AA0549">
        <w:rPr>
          <w:rFonts w:ascii="Arial" w:hAnsi="Arial" w:cs="Arial"/>
          <w:b/>
          <w:bCs/>
        </w:rPr>
        <w:t xml:space="preserve">oraz premiujących (fakultatywnych): </w:t>
      </w:r>
      <w:r w:rsidR="004F0D65" w:rsidRPr="00AA0549">
        <w:rPr>
          <w:rFonts w:ascii="Arial" w:hAnsi="Arial" w:cs="Arial"/>
          <w:color w:val="auto"/>
        </w:rPr>
        <w:t xml:space="preserve">  </w:t>
      </w:r>
    </w:p>
    <w:p w14:paraId="0F9DE2BF" w14:textId="1F4E078F" w:rsidR="00940DDE" w:rsidRPr="00AA0549" w:rsidRDefault="00380491">
      <w:pPr>
        <w:pStyle w:val="Default"/>
        <w:numPr>
          <w:ilvl w:val="0"/>
          <w:numId w:val="23"/>
        </w:numPr>
        <w:spacing w:after="120" w:line="20" w:lineRule="atLeast"/>
        <w:ind w:left="1443"/>
        <w:rPr>
          <w:rFonts w:ascii="Arial" w:hAnsi="Arial" w:cs="Arial"/>
          <w:color w:val="auto"/>
        </w:rPr>
      </w:pPr>
      <w:r w:rsidRPr="00AA0549">
        <w:rPr>
          <w:rFonts w:ascii="Arial" w:hAnsi="Arial" w:cs="Arial"/>
          <w:color w:val="auto"/>
        </w:rPr>
        <w:t xml:space="preserve">osoby niepełnosprawne w stopniu znacznym/ umiarkowanym i/ lub </w:t>
      </w:r>
      <w:r>
        <w:rPr>
          <w:rFonts w:ascii="Arial" w:hAnsi="Arial" w:cs="Arial"/>
          <w:color w:val="auto"/>
        </w:rPr>
        <w:br/>
      </w:r>
      <w:r w:rsidRPr="00AA0549">
        <w:rPr>
          <w:rFonts w:ascii="Arial" w:hAnsi="Arial" w:cs="Arial"/>
          <w:color w:val="auto"/>
        </w:rPr>
        <w:t xml:space="preserve">z niepełnosprawnościami sprzężonymi i/ lub osobami z zaburzeniami psychicznymi, w tym orzeczenie niepełnosprawności intelektualnie i osoby </w:t>
      </w:r>
      <w:r>
        <w:rPr>
          <w:rFonts w:ascii="Arial" w:hAnsi="Arial" w:cs="Arial"/>
          <w:color w:val="auto"/>
        </w:rPr>
        <w:br/>
      </w:r>
      <w:r w:rsidRPr="00AA0549">
        <w:rPr>
          <w:rFonts w:ascii="Arial" w:hAnsi="Arial" w:cs="Arial"/>
          <w:color w:val="auto"/>
        </w:rPr>
        <w:t>z całościowymi zaburzeniami rozwojowymi (weryfikacja na podstawie orzeczenia niepełnosprawności oraz oświadczenia w Formularzu Aplikacyjnym</w:t>
      </w:r>
      <w:r>
        <w:rPr>
          <w:rFonts w:ascii="Arial" w:hAnsi="Arial" w:cs="Arial"/>
          <w:color w:val="auto"/>
        </w:rPr>
        <w:t xml:space="preserve"> </w:t>
      </w:r>
      <w:r w:rsidR="000D2D7F" w:rsidRPr="00503221">
        <w:rPr>
          <w:rFonts w:ascii="Arial" w:hAnsi="Arial" w:cs="Arial"/>
          <w:b/>
          <w:bCs/>
          <w:color w:val="auto"/>
        </w:rPr>
        <w:t>+10 pkt</w:t>
      </w:r>
    </w:p>
    <w:p w14:paraId="3C995BFE" w14:textId="1E98D928" w:rsidR="007A28DA" w:rsidRPr="00AA0549" w:rsidRDefault="00150226">
      <w:pPr>
        <w:pStyle w:val="Default"/>
        <w:numPr>
          <w:ilvl w:val="0"/>
          <w:numId w:val="23"/>
        </w:numPr>
        <w:spacing w:after="120" w:line="20" w:lineRule="atLeast"/>
        <w:ind w:left="1443"/>
        <w:rPr>
          <w:rFonts w:ascii="Arial" w:hAnsi="Arial" w:cs="Arial"/>
          <w:color w:val="auto"/>
        </w:rPr>
      </w:pPr>
      <w:r w:rsidRPr="00AA0549">
        <w:rPr>
          <w:rFonts w:ascii="Arial" w:hAnsi="Arial" w:cs="Arial"/>
          <w:color w:val="auto"/>
        </w:rPr>
        <w:t>wielokrotne wykluczenie (z powodu więcej niż 1 z przesłanek z wytycznych dot</w:t>
      </w:r>
      <w:r w:rsidR="000D2D7F" w:rsidRPr="00AA0549">
        <w:rPr>
          <w:rFonts w:ascii="Arial" w:hAnsi="Arial" w:cs="Arial"/>
          <w:color w:val="auto"/>
        </w:rPr>
        <w:t>yczących</w:t>
      </w:r>
      <w:r w:rsidRPr="00AA0549">
        <w:rPr>
          <w:rFonts w:ascii="Arial" w:hAnsi="Arial" w:cs="Arial"/>
          <w:color w:val="auto"/>
        </w:rPr>
        <w:t xml:space="preserve"> realizacji proj</w:t>
      </w:r>
      <w:r w:rsidR="000D2D7F" w:rsidRPr="00AA0549">
        <w:rPr>
          <w:rFonts w:ascii="Arial" w:hAnsi="Arial" w:cs="Arial"/>
          <w:color w:val="auto"/>
        </w:rPr>
        <w:t>ektu</w:t>
      </w:r>
      <w:r w:rsidRPr="00AA0549">
        <w:rPr>
          <w:rFonts w:ascii="Arial" w:hAnsi="Arial" w:cs="Arial"/>
          <w:color w:val="auto"/>
        </w:rPr>
        <w:t xml:space="preserve"> z udziałem EFS+)</w:t>
      </w:r>
      <w:r w:rsidR="00215E61">
        <w:rPr>
          <w:rFonts w:ascii="Arial" w:hAnsi="Arial" w:cs="Arial"/>
          <w:color w:val="auto"/>
        </w:rPr>
        <w:t>(</w:t>
      </w:r>
      <w:r w:rsidRPr="00AA0549">
        <w:rPr>
          <w:rFonts w:ascii="Arial" w:hAnsi="Arial" w:cs="Arial"/>
          <w:color w:val="auto"/>
        </w:rPr>
        <w:t>ośw</w:t>
      </w:r>
      <w:r w:rsidR="000D2D7F" w:rsidRPr="00AA0549">
        <w:rPr>
          <w:rFonts w:ascii="Arial" w:hAnsi="Arial" w:cs="Arial"/>
          <w:color w:val="auto"/>
        </w:rPr>
        <w:t xml:space="preserve">iadczenie </w:t>
      </w:r>
      <w:r w:rsidRPr="00AA0549">
        <w:rPr>
          <w:rFonts w:ascii="Arial" w:hAnsi="Arial" w:cs="Arial"/>
          <w:color w:val="auto"/>
        </w:rPr>
        <w:t>/zaśw</w:t>
      </w:r>
      <w:r w:rsidR="000D2D7F" w:rsidRPr="00AA0549">
        <w:rPr>
          <w:rFonts w:ascii="Arial" w:hAnsi="Arial" w:cs="Arial"/>
          <w:color w:val="auto"/>
        </w:rPr>
        <w:t>iadczenie</w:t>
      </w:r>
      <w:r w:rsidRPr="00AA0549">
        <w:rPr>
          <w:rFonts w:ascii="Arial" w:hAnsi="Arial" w:cs="Arial"/>
          <w:color w:val="auto"/>
        </w:rPr>
        <w:t>.</w:t>
      </w:r>
      <w:r w:rsidR="00215E61">
        <w:rPr>
          <w:rFonts w:ascii="Arial" w:hAnsi="Arial" w:cs="Arial"/>
          <w:color w:val="auto"/>
        </w:rPr>
        <w:t>)</w:t>
      </w:r>
      <w:r w:rsidR="000D2D7F" w:rsidRPr="00AA0549">
        <w:rPr>
          <w:rFonts w:ascii="Arial" w:hAnsi="Arial" w:cs="Arial"/>
          <w:color w:val="auto"/>
        </w:rPr>
        <w:t xml:space="preserve"> </w:t>
      </w:r>
      <w:r w:rsidR="000D2D7F" w:rsidRPr="00503221">
        <w:rPr>
          <w:rFonts w:ascii="Arial" w:hAnsi="Arial" w:cs="Arial"/>
          <w:b/>
          <w:bCs/>
          <w:color w:val="auto"/>
        </w:rPr>
        <w:t>+10 pkt</w:t>
      </w:r>
    </w:p>
    <w:p w14:paraId="7E32498C" w14:textId="220D9836" w:rsidR="007A28DA" w:rsidRPr="00380491" w:rsidRDefault="00380491">
      <w:pPr>
        <w:pStyle w:val="Default"/>
        <w:numPr>
          <w:ilvl w:val="0"/>
          <w:numId w:val="23"/>
        </w:numPr>
        <w:spacing w:after="120" w:line="20" w:lineRule="atLeast"/>
        <w:ind w:left="1443"/>
        <w:rPr>
          <w:rFonts w:ascii="Arial" w:hAnsi="Arial" w:cs="Arial"/>
          <w:color w:val="auto"/>
        </w:rPr>
      </w:pPr>
      <w:r w:rsidRPr="00AA0549">
        <w:rPr>
          <w:rFonts w:ascii="Arial" w:hAnsi="Arial" w:cs="Arial"/>
          <w:color w:val="auto"/>
        </w:rPr>
        <w:t xml:space="preserve">korzystanie z programu Fundusze Europejskie Pomoc Żywnościowa </w:t>
      </w:r>
      <w:r>
        <w:rPr>
          <w:rFonts w:ascii="Arial" w:hAnsi="Arial" w:cs="Arial"/>
          <w:color w:val="auto"/>
        </w:rPr>
        <w:t>(</w:t>
      </w:r>
      <w:r w:rsidRPr="00AA0549">
        <w:rPr>
          <w:rFonts w:ascii="Arial" w:hAnsi="Arial" w:cs="Arial"/>
          <w:color w:val="auto"/>
        </w:rPr>
        <w:t>zaświadczenie</w:t>
      </w:r>
      <w:r>
        <w:rPr>
          <w:rFonts w:ascii="Arial" w:hAnsi="Arial" w:cs="Arial"/>
          <w:color w:val="auto"/>
        </w:rPr>
        <w:t>)</w:t>
      </w:r>
      <w:r>
        <w:rPr>
          <w:rFonts w:ascii="Arial" w:hAnsi="Arial" w:cs="Arial"/>
          <w:color w:val="auto"/>
        </w:rPr>
        <w:t xml:space="preserve"> </w:t>
      </w:r>
      <w:r w:rsidR="00943623" w:rsidRPr="00503221">
        <w:rPr>
          <w:rFonts w:ascii="Arial" w:hAnsi="Arial" w:cs="Arial"/>
          <w:b/>
          <w:bCs/>
          <w:color w:val="auto"/>
        </w:rPr>
        <w:t>+10 pkt</w:t>
      </w:r>
    </w:p>
    <w:p w14:paraId="1E77EE5D" w14:textId="09D9F9DD" w:rsidR="00380491" w:rsidRDefault="00380491" w:rsidP="00380491">
      <w:pPr>
        <w:pStyle w:val="Default"/>
        <w:numPr>
          <w:ilvl w:val="0"/>
          <w:numId w:val="23"/>
        </w:numPr>
        <w:spacing w:after="120" w:line="20" w:lineRule="atLeast"/>
        <w:ind w:left="1443"/>
        <w:rPr>
          <w:rFonts w:ascii="Arial" w:hAnsi="Arial" w:cs="Arial"/>
          <w:color w:val="auto"/>
        </w:rPr>
      </w:pPr>
      <w:r w:rsidRPr="00AA0549">
        <w:rPr>
          <w:rFonts w:ascii="Arial" w:hAnsi="Arial" w:cs="Arial"/>
          <w:color w:val="auto"/>
        </w:rPr>
        <w:t xml:space="preserve">zamieszkanie obszaru wykluczonego komunikacyjnie </w:t>
      </w:r>
      <w:r>
        <w:rPr>
          <w:rFonts w:ascii="Arial" w:hAnsi="Arial" w:cs="Arial"/>
          <w:color w:val="auto"/>
        </w:rPr>
        <w:t>(</w:t>
      </w:r>
      <w:r w:rsidRPr="00AA0549">
        <w:rPr>
          <w:rFonts w:ascii="Arial" w:hAnsi="Arial" w:cs="Arial"/>
          <w:color w:val="auto"/>
        </w:rPr>
        <w:t>oświadczenie</w:t>
      </w:r>
      <w:r>
        <w:rPr>
          <w:rFonts w:ascii="Arial" w:hAnsi="Arial" w:cs="Arial"/>
          <w:color w:val="auto"/>
        </w:rPr>
        <w:t>)</w:t>
      </w:r>
      <w:r>
        <w:rPr>
          <w:rFonts w:ascii="Arial" w:hAnsi="Arial" w:cs="Arial"/>
          <w:color w:val="auto"/>
        </w:rPr>
        <w:t xml:space="preserve"> </w:t>
      </w:r>
      <w:r>
        <w:rPr>
          <w:rFonts w:ascii="Arial" w:hAnsi="Arial" w:cs="Arial"/>
          <w:b/>
          <w:bCs/>
          <w:color w:val="auto"/>
        </w:rPr>
        <w:t>+10 pkt</w:t>
      </w:r>
    </w:p>
    <w:p w14:paraId="37ABFA10" w14:textId="799D7C08" w:rsidR="00380491" w:rsidRPr="00380491" w:rsidRDefault="00380491" w:rsidP="00380491">
      <w:pPr>
        <w:pStyle w:val="Default"/>
        <w:numPr>
          <w:ilvl w:val="0"/>
          <w:numId w:val="23"/>
        </w:numPr>
        <w:spacing w:after="120" w:line="20" w:lineRule="atLeast"/>
        <w:ind w:left="1443"/>
        <w:rPr>
          <w:rFonts w:ascii="Arial" w:hAnsi="Arial" w:cs="Arial"/>
          <w:color w:val="auto"/>
        </w:rPr>
      </w:pPr>
      <w:r>
        <w:rPr>
          <w:rFonts w:ascii="Arial" w:hAnsi="Arial" w:cs="Arial"/>
          <w:color w:val="auto"/>
        </w:rPr>
        <w:t xml:space="preserve">osoby opuszczające placówki instytucjonalne (zaświadczenie) </w:t>
      </w:r>
      <w:r>
        <w:rPr>
          <w:rFonts w:ascii="Arial" w:hAnsi="Arial" w:cs="Arial"/>
          <w:b/>
          <w:bCs/>
          <w:color w:val="auto"/>
        </w:rPr>
        <w:t>+10 pkt</w:t>
      </w:r>
    </w:p>
    <w:p w14:paraId="7A3E8C7A" w14:textId="566CEAE4" w:rsidR="00380491" w:rsidRPr="00AA0549" w:rsidRDefault="00380491">
      <w:pPr>
        <w:pStyle w:val="Default"/>
        <w:numPr>
          <w:ilvl w:val="0"/>
          <w:numId w:val="23"/>
        </w:numPr>
        <w:spacing w:after="120" w:line="20" w:lineRule="atLeast"/>
        <w:ind w:left="1443"/>
        <w:rPr>
          <w:rFonts w:ascii="Arial" w:hAnsi="Arial" w:cs="Arial"/>
          <w:color w:val="auto"/>
        </w:rPr>
      </w:pPr>
      <w:r>
        <w:rPr>
          <w:rFonts w:ascii="Arial" w:hAnsi="Arial" w:cs="Arial"/>
          <w:color w:val="auto"/>
        </w:rPr>
        <w:t xml:space="preserve">osoby, które opuściły jednostkę penitencjarną w ciągu ostatnich 12 miesięcy (zaświadczenie) </w:t>
      </w:r>
      <w:r>
        <w:rPr>
          <w:rFonts w:ascii="Arial" w:hAnsi="Arial" w:cs="Arial"/>
          <w:b/>
          <w:bCs/>
          <w:color w:val="auto"/>
        </w:rPr>
        <w:t>+10 pkt</w:t>
      </w:r>
    </w:p>
    <w:p w14:paraId="56AB189E" w14:textId="7F7B5967" w:rsidR="00723687" w:rsidRPr="00AA0549" w:rsidRDefault="00380491">
      <w:pPr>
        <w:pStyle w:val="Default"/>
        <w:numPr>
          <w:ilvl w:val="0"/>
          <w:numId w:val="23"/>
        </w:numPr>
        <w:spacing w:after="120" w:line="20" w:lineRule="atLeast"/>
        <w:ind w:left="1443"/>
        <w:rPr>
          <w:rFonts w:ascii="Arial" w:hAnsi="Arial" w:cs="Arial"/>
          <w:color w:val="auto"/>
        </w:rPr>
      </w:pPr>
      <w:r>
        <w:rPr>
          <w:rFonts w:ascii="Arial" w:hAnsi="Arial" w:cs="Arial"/>
          <w:color w:val="auto"/>
        </w:rPr>
        <w:t xml:space="preserve">kobiety </w:t>
      </w:r>
      <w:r>
        <w:rPr>
          <w:rFonts w:ascii="Arial" w:hAnsi="Arial" w:cs="Arial"/>
          <w:b/>
          <w:bCs/>
          <w:color w:val="auto"/>
        </w:rPr>
        <w:t>+5 pkt</w:t>
      </w:r>
    </w:p>
    <w:p w14:paraId="02E6F20D" w14:textId="6929837C" w:rsidR="00EF2D6D" w:rsidRPr="00AA0549" w:rsidRDefault="00E1604B">
      <w:pPr>
        <w:pStyle w:val="Default"/>
        <w:numPr>
          <w:ilvl w:val="0"/>
          <w:numId w:val="23"/>
        </w:numPr>
        <w:spacing w:after="120" w:line="20" w:lineRule="atLeast"/>
        <w:ind w:left="1443"/>
        <w:rPr>
          <w:rFonts w:ascii="Arial" w:hAnsi="Arial" w:cs="Arial"/>
          <w:color w:val="auto"/>
        </w:rPr>
      </w:pPr>
      <w:r>
        <w:rPr>
          <w:rFonts w:ascii="Arial" w:hAnsi="Arial" w:cs="Arial"/>
          <w:color w:val="auto"/>
        </w:rPr>
        <w:t>osoby w wieku 18-29 lat</w:t>
      </w:r>
      <w:r w:rsidR="00DD5CDA" w:rsidRPr="00AA0549">
        <w:rPr>
          <w:rFonts w:ascii="Arial" w:hAnsi="Arial" w:cs="Arial"/>
          <w:color w:val="auto"/>
        </w:rPr>
        <w:t xml:space="preserve"> </w:t>
      </w:r>
      <w:r w:rsidR="00DD5CDA" w:rsidRPr="00503221">
        <w:rPr>
          <w:rFonts w:ascii="Arial" w:hAnsi="Arial" w:cs="Arial"/>
          <w:b/>
          <w:bCs/>
          <w:color w:val="auto"/>
        </w:rPr>
        <w:t>+5 pkt</w:t>
      </w:r>
    </w:p>
    <w:p w14:paraId="24BD9D53" w14:textId="54EC3E89" w:rsidR="00791A74" w:rsidRPr="00E1604B" w:rsidRDefault="00E1604B" w:rsidP="00E1604B">
      <w:pPr>
        <w:pStyle w:val="Default"/>
        <w:numPr>
          <w:ilvl w:val="0"/>
          <w:numId w:val="23"/>
        </w:numPr>
        <w:spacing w:after="120" w:line="20" w:lineRule="atLeast"/>
        <w:ind w:left="1443"/>
        <w:rPr>
          <w:rFonts w:ascii="Arial" w:hAnsi="Arial" w:cs="Arial"/>
          <w:color w:val="auto"/>
        </w:rPr>
      </w:pPr>
      <w:r>
        <w:rPr>
          <w:rFonts w:ascii="Arial" w:hAnsi="Arial" w:cs="Arial"/>
          <w:color w:val="auto"/>
        </w:rPr>
        <w:t>osoby w wieku 55+</w:t>
      </w:r>
      <w:r w:rsidR="00DD5CDA" w:rsidRPr="00AA0549">
        <w:rPr>
          <w:rFonts w:ascii="Arial" w:hAnsi="Arial" w:cs="Arial"/>
          <w:color w:val="auto"/>
        </w:rPr>
        <w:t xml:space="preserve"> </w:t>
      </w:r>
      <w:r w:rsidR="00DD5CDA" w:rsidRPr="00503221">
        <w:rPr>
          <w:rFonts w:ascii="Arial" w:hAnsi="Arial" w:cs="Arial"/>
          <w:b/>
          <w:bCs/>
          <w:color w:val="auto"/>
        </w:rPr>
        <w:t>+5 pkt</w:t>
      </w:r>
    </w:p>
    <w:p w14:paraId="308020F7" w14:textId="72D12F18" w:rsidR="00DD5CDA" w:rsidRPr="00AA0549" w:rsidRDefault="00791A74">
      <w:pPr>
        <w:pStyle w:val="Default"/>
        <w:numPr>
          <w:ilvl w:val="0"/>
          <w:numId w:val="23"/>
        </w:numPr>
        <w:spacing w:after="120" w:line="20" w:lineRule="atLeast"/>
        <w:ind w:left="1443"/>
        <w:rPr>
          <w:rFonts w:ascii="Arial" w:hAnsi="Arial" w:cs="Arial"/>
          <w:color w:val="auto"/>
        </w:rPr>
      </w:pPr>
      <w:r w:rsidRPr="00AA0549">
        <w:rPr>
          <w:rFonts w:ascii="Arial" w:hAnsi="Arial" w:cs="Arial"/>
          <w:color w:val="auto"/>
        </w:rPr>
        <w:t xml:space="preserve">wykształcenie do ISCED 3 włącznie </w:t>
      </w:r>
      <w:r w:rsidR="00215E61">
        <w:rPr>
          <w:rFonts w:ascii="Arial" w:hAnsi="Arial" w:cs="Arial"/>
          <w:color w:val="auto"/>
        </w:rPr>
        <w:t>(</w:t>
      </w:r>
      <w:r w:rsidR="000D2D7F" w:rsidRPr="00AA0549">
        <w:rPr>
          <w:rFonts w:ascii="Arial" w:hAnsi="Arial" w:cs="Arial"/>
          <w:color w:val="auto"/>
        </w:rPr>
        <w:t>oświadczenie</w:t>
      </w:r>
      <w:r w:rsidR="00215E61">
        <w:rPr>
          <w:rFonts w:ascii="Arial" w:hAnsi="Arial" w:cs="Arial"/>
          <w:color w:val="auto"/>
        </w:rPr>
        <w:t>)</w:t>
      </w:r>
      <w:r w:rsidR="00DD5CDA" w:rsidRPr="00AA0549">
        <w:rPr>
          <w:rFonts w:ascii="Arial" w:hAnsi="Arial" w:cs="Arial"/>
          <w:color w:val="auto"/>
        </w:rPr>
        <w:t xml:space="preserve"> </w:t>
      </w:r>
      <w:r w:rsidR="00DD5CDA" w:rsidRPr="00503221">
        <w:rPr>
          <w:rFonts w:ascii="Arial" w:hAnsi="Arial" w:cs="Arial"/>
          <w:b/>
          <w:bCs/>
          <w:color w:val="auto"/>
        </w:rPr>
        <w:t>+5 pkt</w:t>
      </w:r>
    </w:p>
    <w:p w14:paraId="052162C9" w14:textId="43E218A7" w:rsidR="00DD5CDA" w:rsidRPr="00162D7B" w:rsidRDefault="0062565E">
      <w:pPr>
        <w:pStyle w:val="Default"/>
        <w:numPr>
          <w:ilvl w:val="0"/>
          <w:numId w:val="1"/>
        </w:numPr>
        <w:spacing w:after="120" w:line="20" w:lineRule="atLeast"/>
        <w:ind w:left="360"/>
        <w:rPr>
          <w:rFonts w:ascii="Arial" w:hAnsi="Arial" w:cs="Arial"/>
          <w:color w:val="auto"/>
        </w:rPr>
      </w:pPr>
      <w:r w:rsidRPr="00AA0549">
        <w:rPr>
          <w:rFonts w:ascii="Arial" w:hAnsi="Arial" w:cs="Arial"/>
          <w:color w:val="auto"/>
        </w:rPr>
        <w:t>Do projektu przyjętych zostanie</w:t>
      </w:r>
      <w:r w:rsidR="00791A74" w:rsidRPr="00AA0549">
        <w:rPr>
          <w:rFonts w:ascii="Arial" w:hAnsi="Arial" w:cs="Arial"/>
          <w:color w:val="auto"/>
        </w:rPr>
        <w:t xml:space="preserve"> </w:t>
      </w:r>
      <w:r w:rsidR="00E1604B">
        <w:rPr>
          <w:rFonts w:ascii="Arial" w:hAnsi="Arial" w:cs="Arial"/>
          <w:b/>
          <w:bCs/>
          <w:color w:val="auto"/>
        </w:rPr>
        <w:t>52</w:t>
      </w:r>
      <w:r w:rsidR="008874D5">
        <w:rPr>
          <w:rFonts w:ascii="Arial" w:hAnsi="Arial" w:cs="Arial"/>
          <w:b/>
          <w:bCs/>
          <w:color w:val="auto"/>
        </w:rPr>
        <w:t xml:space="preserve"> </w:t>
      </w:r>
      <w:r w:rsidR="00723687" w:rsidRPr="00AA0549">
        <w:rPr>
          <w:rFonts w:ascii="Arial" w:hAnsi="Arial" w:cs="Arial"/>
          <w:b/>
          <w:bCs/>
          <w:color w:val="auto"/>
        </w:rPr>
        <w:t>[</w:t>
      </w:r>
      <w:r w:rsidR="00E1604B">
        <w:rPr>
          <w:rFonts w:ascii="Arial" w:hAnsi="Arial" w:cs="Arial"/>
          <w:b/>
          <w:bCs/>
          <w:color w:val="auto"/>
        </w:rPr>
        <w:t>31</w:t>
      </w:r>
      <w:r w:rsidR="00723687" w:rsidRPr="00AA0549">
        <w:rPr>
          <w:rFonts w:ascii="Arial" w:hAnsi="Arial" w:cs="Arial"/>
          <w:b/>
          <w:bCs/>
          <w:color w:val="auto"/>
        </w:rPr>
        <w:t>K/</w:t>
      </w:r>
      <w:r w:rsidR="00E1604B">
        <w:rPr>
          <w:rFonts w:ascii="Arial" w:hAnsi="Arial" w:cs="Arial"/>
          <w:b/>
          <w:bCs/>
          <w:color w:val="auto"/>
        </w:rPr>
        <w:t>21</w:t>
      </w:r>
      <w:r w:rsidR="00723687" w:rsidRPr="00AA0549">
        <w:rPr>
          <w:rFonts w:ascii="Arial" w:hAnsi="Arial" w:cs="Arial"/>
          <w:b/>
          <w:bCs/>
          <w:color w:val="auto"/>
        </w:rPr>
        <w:t>M]</w:t>
      </w:r>
      <w:r w:rsidR="00723687" w:rsidRPr="00AA0549">
        <w:rPr>
          <w:rFonts w:ascii="Arial" w:hAnsi="Arial" w:cs="Arial"/>
          <w:color w:val="auto"/>
        </w:rPr>
        <w:t xml:space="preserve"> osób spełniających kryteria formalne</w:t>
      </w:r>
      <w:r w:rsidR="00215E61">
        <w:rPr>
          <w:rFonts w:ascii="Arial" w:hAnsi="Arial" w:cs="Arial"/>
          <w:color w:val="auto"/>
        </w:rPr>
        <w:t xml:space="preserve"> </w:t>
      </w:r>
      <w:r w:rsidR="00162D7B">
        <w:rPr>
          <w:rFonts w:ascii="Arial" w:hAnsi="Arial" w:cs="Arial"/>
          <w:color w:val="auto"/>
        </w:rPr>
        <w:br/>
      </w:r>
      <w:r w:rsidR="00723687" w:rsidRPr="00162D7B">
        <w:rPr>
          <w:rFonts w:ascii="Arial" w:hAnsi="Arial" w:cs="Arial"/>
          <w:color w:val="auto"/>
        </w:rPr>
        <w:t>i z</w:t>
      </w:r>
      <w:r w:rsidR="00102EE8" w:rsidRPr="00162D7B">
        <w:rPr>
          <w:rFonts w:ascii="Arial" w:hAnsi="Arial" w:cs="Arial"/>
          <w:color w:val="auto"/>
        </w:rPr>
        <w:t xml:space="preserve"> </w:t>
      </w:r>
      <w:r w:rsidR="00723687" w:rsidRPr="00162D7B">
        <w:rPr>
          <w:rFonts w:ascii="Arial" w:hAnsi="Arial" w:cs="Arial"/>
          <w:color w:val="auto"/>
        </w:rPr>
        <w:t xml:space="preserve">najwyższą liczbą pkt w ramach </w:t>
      </w:r>
      <w:r w:rsidR="00E1604B">
        <w:rPr>
          <w:rFonts w:ascii="Arial" w:hAnsi="Arial" w:cs="Arial"/>
          <w:color w:val="auto"/>
        </w:rPr>
        <w:t>2</w:t>
      </w:r>
      <w:r w:rsidR="00723687" w:rsidRPr="00162D7B">
        <w:rPr>
          <w:rFonts w:ascii="Arial" w:hAnsi="Arial" w:cs="Arial"/>
          <w:color w:val="auto"/>
        </w:rPr>
        <w:t xml:space="preserve"> list rankingowych (wg.</w:t>
      </w:r>
      <w:r w:rsidR="00BD6805" w:rsidRPr="00162D7B">
        <w:rPr>
          <w:rFonts w:ascii="Arial" w:hAnsi="Arial" w:cs="Arial"/>
          <w:color w:val="auto"/>
        </w:rPr>
        <w:t xml:space="preserve"> </w:t>
      </w:r>
      <w:r w:rsidR="00723687" w:rsidRPr="00162D7B">
        <w:rPr>
          <w:rFonts w:ascii="Arial" w:hAnsi="Arial" w:cs="Arial"/>
          <w:color w:val="auto"/>
        </w:rPr>
        <w:t>malejącej liczby pkt.)</w:t>
      </w:r>
      <w:r w:rsidR="005B3CD9" w:rsidRPr="00162D7B">
        <w:rPr>
          <w:rFonts w:ascii="Arial" w:hAnsi="Arial" w:cs="Arial"/>
          <w:color w:val="auto"/>
        </w:rPr>
        <w:t xml:space="preserve"> </w:t>
      </w:r>
      <w:r w:rsidR="00572FA2" w:rsidRPr="00162D7B">
        <w:rPr>
          <w:rFonts w:ascii="Arial" w:hAnsi="Arial" w:cs="Arial"/>
          <w:color w:val="auto"/>
        </w:rPr>
        <w:t>–</w:t>
      </w:r>
      <w:r w:rsidR="005B3CD9" w:rsidRPr="00162D7B">
        <w:rPr>
          <w:rFonts w:ascii="Arial" w:hAnsi="Arial" w:cs="Arial"/>
          <w:color w:val="auto"/>
        </w:rPr>
        <w:t xml:space="preserve"> </w:t>
      </w:r>
      <w:r w:rsidR="00E1604B">
        <w:rPr>
          <w:rFonts w:ascii="Arial" w:hAnsi="Arial" w:cs="Arial"/>
          <w:color w:val="auto"/>
        </w:rPr>
        <w:t xml:space="preserve">26 </w:t>
      </w:r>
      <w:r w:rsidR="00572FA2" w:rsidRPr="00162D7B">
        <w:rPr>
          <w:rFonts w:ascii="Arial" w:hAnsi="Arial" w:cs="Arial"/>
          <w:color w:val="auto"/>
        </w:rPr>
        <w:t>osób</w:t>
      </w:r>
      <w:r w:rsidR="00723687" w:rsidRPr="00162D7B">
        <w:rPr>
          <w:rFonts w:ascii="Arial" w:hAnsi="Arial" w:cs="Arial"/>
          <w:color w:val="auto"/>
        </w:rPr>
        <w:t>/turę. Kandydaci</w:t>
      </w:r>
      <w:r w:rsidR="00835916" w:rsidRPr="00162D7B">
        <w:rPr>
          <w:rFonts w:ascii="Arial" w:hAnsi="Arial" w:cs="Arial"/>
          <w:color w:val="auto"/>
        </w:rPr>
        <w:t>/tki</w:t>
      </w:r>
      <w:r w:rsidR="00723687" w:rsidRPr="00162D7B">
        <w:rPr>
          <w:rFonts w:ascii="Arial" w:hAnsi="Arial" w:cs="Arial"/>
          <w:color w:val="auto"/>
        </w:rPr>
        <w:t xml:space="preserve"> inf</w:t>
      </w:r>
      <w:r w:rsidR="005B3CD9" w:rsidRPr="00162D7B">
        <w:rPr>
          <w:rFonts w:ascii="Arial" w:hAnsi="Arial" w:cs="Arial"/>
          <w:color w:val="auto"/>
        </w:rPr>
        <w:t>ormację</w:t>
      </w:r>
      <w:r w:rsidR="00BD6805" w:rsidRPr="00162D7B">
        <w:rPr>
          <w:rFonts w:ascii="Arial" w:hAnsi="Arial" w:cs="Arial"/>
          <w:color w:val="auto"/>
        </w:rPr>
        <w:t xml:space="preserve"> </w:t>
      </w:r>
      <w:r w:rsidR="00723687" w:rsidRPr="00162D7B">
        <w:rPr>
          <w:rFonts w:ascii="Arial" w:hAnsi="Arial" w:cs="Arial"/>
          <w:color w:val="auto"/>
        </w:rPr>
        <w:t>o wynikach</w:t>
      </w:r>
      <w:r w:rsidR="008E4CCD" w:rsidRPr="00162D7B">
        <w:rPr>
          <w:rFonts w:ascii="Arial" w:hAnsi="Arial" w:cs="Arial"/>
          <w:color w:val="auto"/>
        </w:rPr>
        <w:t xml:space="preserve"> otrzymają</w:t>
      </w:r>
      <w:r w:rsidR="00723687" w:rsidRPr="00162D7B">
        <w:rPr>
          <w:rFonts w:ascii="Arial" w:hAnsi="Arial" w:cs="Arial"/>
          <w:color w:val="auto"/>
        </w:rPr>
        <w:t xml:space="preserve"> pisemnie/mailowo</w:t>
      </w:r>
      <w:r w:rsidR="00BD6805" w:rsidRPr="00162D7B">
        <w:rPr>
          <w:rFonts w:ascii="Arial" w:hAnsi="Arial" w:cs="Arial"/>
          <w:color w:val="auto"/>
        </w:rPr>
        <w:t xml:space="preserve"> </w:t>
      </w:r>
      <w:r w:rsidR="00572FA2" w:rsidRPr="00162D7B">
        <w:rPr>
          <w:rFonts w:ascii="Arial" w:hAnsi="Arial" w:cs="Arial"/>
          <w:color w:val="auto"/>
        </w:rPr>
        <w:t>oraz</w:t>
      </w:r>
      <w:r w:rsidR="00E23CF6" w:rsidRPr="00162D7B">
        <w:rPr>
          <w:rFonts w:ascii="Arial" w:hAnsi="Arial" w:cs="Arial"/>
          <w:color w:val="auto"/>
        </w:rPr>
        <w:t xml:space="preserve"> </w:t>
      </w:r>
      <w:r w:rsidR="00723687" w:rsidRPr="00162D7B">
        <w:rPr>
          <w:rFonts w:ascii="Arial" w:hAnsi="Arial" w:cs="Arial"/>
          <w:color w:val="auto"/>
        </w:rPr>
        <w:t>tel</w:t>
      </w:r>
      <w:r w:rsidR="00E23CF6" w:rsidRPr="00162D7B">
        <w:rPr>
          <w:rFonts w:ascii="Arial" w:hAnsi="Arial" w:cs="Arial"/>
          <w:color w:val="auto"/>
        </w:rPr>
        <w:t>efonicznie.</w:t>
      </w:r>
      <w:r w:rsidR="00BD6805" w:rsidRPr="00162D7B">
        <w:rPr>
          <w:rFonts w:ascii="Arial" w:hAnsi="Arial" w:cs="Arial"/>
          <w:color w:val="auto"/>
        </w:rPr>
        <w:t xml:space="preserve"> </w:t>
      </w:r>
      <w:r w:rsidR="00723687" w:rsidRPr="00162D7B">
        <w:rPr>
          <w:rFonts w:ascii="Arial" w:hAnsi="Arial" w:cs="Arial"/>
          <w:color w:val="auto"/>
        </w:rPr>
        <w:t>Listy rankingowe</w:t>
      </w:r>
      <w:r w:rsidR="00572FA2" w:rsidRPr="00162D7B">
        <w:rPr>
          <w:rFonts w:ascii="Arial" w:hAnsi="Arial" w:cs="Arial"/>
          <w:color w:val="auto"/>
        </w:rPr>
        <w:t>,</w:t>
      </w:r>
      <w:r w:rsidR="00723687" w:rsidRPr="00162D7B">
        <w:rPr>
          <w:rFonts w:ascii="Arial" w:hAnsi="Arial" w:cs="Arial"/>
          <w:color w:val="auto"/>
        </w:rPr>
        <w:t xml:space="preserve"> w biurze proj</w:t>
      </w:r>
      <w:r w:rsidR="005B3CD9" w:rsidRPr="00162D7B">
        <w:rPr>
          <w:rFonts w:ascii="Arial" w:hAnsi="Arial" w:cs="Arial"/>
          <w:color w:val="auto"/>
        </w:rPr>
        <w:t>ektu</w:t>
      </w:r>
      <w:r w:rsidR="00723687" w:rsidRPr="00162D7B">
        <w:rPr>
          <w:rFonts w:ascii="Arial" w:hAnsi="Arial" w:cs="Arial"/>
          <w:color w:val="auto"/>
        </w:rPr>
        <w:t xml:space="preserve"> i na st</w:t>
      </w:r>
      <w:r w:rsidR="00572FA2" w:rsidRPr="00162D7B">
        <w:rPr>
          <w:rFonts w:ascii="Arial" w:hAnsi="Arial" w:cs="Arial"/>
          <w:color w:val="auto"/>
        </w:rPr>
        <w:t>ronie</w:t>
      </w:r>
      <w:r w:rsidR="00BD6805" w:rsidRPr="00162D7B">
        <w:rPr>
          <w:rFonts w:ascii="Arial" w:hAnsi="Arial" w:cs="Arial"/>
          <w:color w:val="auto"/>
        </w:rPr>
        <w:t xml:space="preserve"> </w:t>
      </w:r>
      <w:hyperlink r:id="rId10" w:history="1">
        <w:r w:rsidR="00572FA2" w:rsidRPr="00162D7B">
          <w:rPr>
            <w:rStyle w:val="Hipercze"/>
            <w:rFonts w:ascii="Arial" w:hAnsi="Arial" w:cs="Arial"/>
            <w:color w:val="auto"/>
          </w:rPr>
          <w:t>www.e-cdk.pl</w:t>
        </w:r>
      </w:hyperlink>
      <w:r w:rsidR="00723687" w:rsidRPr="00162D7B">
        <w:rPr>
          <w:rFonts w:ascii="Arial" w:hAnsi="Arial" w:cs="Arial"/>
          <w:color w:val="auto"/>
        </w:rPr>
        <w:t>.</w:t>
      </w:r>
      <w:r w:rsidR="00572FA2" w:rsidRPr="00162D7B">
        <w:rPr>
          <w:rFonts w:ascii="Arial" w:hAnsi="Arial" w:cs="Arial"/>
          <w:color w:val="auto"/>
        </w:rPr>
        <w:t xml:space="preserve"> W przypadku</w:t>
      </w:r>
      <w:r w:rsidR="00723687" w:rsidRPr="00162D7B">
        <w:rPr>
          <w:rFonts w:ascii="Arial" w:hAnsi="Arial" w:cs="Arial"/>
          <w:color w:val="auto"/>
        </w:rPr>
        <w:t xml:space="preserve"> </w:t>
      </w:r>
      <w:r w:rsidR="00572FA2" w:rsidRPr="00162D7B">
        <w:rPr>
          <w:rFonts w:ascii="Arial" w:hAnsi="Arial" w:cs="Arial"/>
          <w:color w:val="auto"/>
        </w:rPr>
        <w:t>g</w:t>
      </w:r>
      <w:r w:rsidR="00723687" w:rsidRPr="00162D7B">
        <w:rPr>
          <w:rFonts w:ascii="Arial" w:hAnsi="Arial" w:cs="Arial"/>
          <w:color w:val="auto"/>
        </w:rPr>
        <w:t>dy równa l</w:t>
      </w:r>
      <w:r w:rsidR="005B3CD9" w:rsidRPr="00162D7B">
        <w:rPr>
          <w:rFonts w:ascii="Arial" w:hAnsi="Arial" w:cs="Arial"/>
          <w:color w:val="auto"/>
        </w:rPr>
        <w:t xml:space="preserve">iczba </w:t>
      </w:r>
      <w:r w:rsidR="00723687" w:rsidRPr="00162D7B">
        <w:rPr>
          <w:rFonts w:ascii="Arial" w:hAnsi="Arial" w:cs="Arial"/>
          <w:color w:val="auto"/>
        </w:rPr>
        <w:t>pkt.</w:t>
      </w:r>
      <w:r w:rsidR="005B3CD9" w:rsidRPr="00162D7B">
        <w:rPr>
          <w:rFonts w:ascii="Arial" w:hAnsi="Arial" w:cs="Arial"/>
          <w:color w:val="auto"/>
        </w:rPr>
        <w:t xml:space="preserve"> </w:t>
      </w:r>
      <w:r w:rsidR="00723687" w:rsidRPr="00162D7B">
        <w:rPr>
          <w:rFonts w:ascii="Arial" w:hAnsi="Arial" w:cs="Arial"/>
          <w:color w:val="auto"/>
        </w:rPr>
        <w:t>- decyduje</w:t>
      </w:r>
      <w:r w:rsidR="00791A74" w:rsidRPr="00162D7B">
        <w:rPr>
          <w:rFonts w:ascii="Arial" w:hAnsi="Arial" w:cs="Arial"/>
          <w:color w:val="auto"/>
        </w:rPr>
        <w:t xml:space="preserve"> </w:t>
      </w:r>
      <w:r w:rsidR="00723687" w:rsidRPr="00162D7B">
        <w:rPr>
          <w:rFonts w:ascii="Arial" w:hAnsi="Arial" w:cs="Arial"/>
          <w:color w:val="auto"/>
        </w:rPr>
        <w:t>kolejność zgłoszeń.</w:t>
      </w:r>
      <w:r w:rsidR="00572FA2" w:rsidRPr="00162D7B">
        <w:rPr>
          <w:rFonts w:ascii="Arial" w:hAnsi="Arial" w:cs="Arial"/>
          <w:color w:val="auto"/>
        </w:rPr>
        <w:t xml:space="preserve"> Listy rankingowe </w:t>
      </w:r>
      <w:r w:rsidR="00066EE8" w:rsidRPr="00162D7B">
        <w:rPr>
          <w:rFonts w:ascii="Arial" w:hAnsi="Arial" w:cs="Arial"/>
          <w:color w:val="auto"/>
        </w:rPr>
        <w:t xml:space="preserve">udostępnione będą w biurze projektu i na stronie </w:t>
      </w:r>
      <w:hyperlink r:id="rId11" w:history="1">
        <w:r w:rsidR="00066EE8" w:rsidRPr="00162D7B">
          <w:rPr>
            <w:rStyle w:val="Hipercze"/>
            <w:rFonts w:ascii="Arial" w:hAnsi="Arial" w:cs="Arial"/>
            <w:color w:val="auto"/>
          </w:rPr>
          <w:t>www.e-cdk.pl</w:t>
        </w:r>
      </w:hyperlink>
      <w:r w:rsidR="00066EE8" w:rsidRPr="00162D7B">
        <w:rPr>
          <w:rFonts w:ascii="Arial" w:hAnsi="Arial" w:cs="Arial"/>
          <w:color w:val="auto"/>
        </w:rPr>
        <w:t xml:space="preserve"> zgodnie z RODO.</w:t>
      </w:r>
    </w:p>
    <w:p w14:paraId="30E3C754" w14:textId="77777777" w:rsidR="00DD5CDA" w:rsidRPr="00AA0549" w:rsidRDefault="00723687">
      <w:pPr>
        <w:pStyle w:val="Default"/>
        <w:numPr>
          <w:ilvl w:val="0"/>
          <w:numId w:val="1"/>
        </w:numPr>
        <w:spacing w:after="120" w:line="20" w:lineRule="atLeast"/>
        <w:ind w:left="360"/>
        <w:rPr>
          <w:rFonts w:ascii="Arial" w:hAnsi="Arial" w:cs="Arial"/>
          <w:color w:val="auto"/>
        </w:rPr>
      </w:pPr>
      <w:r w:rsidRPr="00AA0549">
        <w:rPr>
          <w:rFonts w:ascii="Arial" w:hAnsi="Arial" w:cs="Arial"/>
          <w:color w:val="auto"/>
        </w:rPr>
        <w:t>Podpisanie umów uczestnictwa, w tym zobowiązania do inf</w:t>
      </w:r>
      <w:r w:rsidR="005B3CD9" w:rsidRPr="00AA0549">
        <w:rPr>
          <w:rFonts w:ascii="Arial" w:hAnsi="Arial" w:cs="Arial"/>
          <w:color w:val="auto"/>
        </w:rPr>
        <w:t>ormacji</w:t>
      </w:r>
      <w:r w:rsidR="009E5904" w:rsidRPr="00AA0549">
        <w:rPr>
          <w:rFonts w:ascii="Arial" w:hAnsi="Arial" w:cs="Arial"/>
          <w:color w:val="auto"/>
        </w:rPr>
        <w:t xml:space="preserve"> </w:t>
      </w:r>
      <w:r w:rsidRPr="00AA0549">
        <w:rPr>
          <w:rFonts w:ascii="Arial" w:hAnsi="Arial" w:cs="Arial"/>
          <w:color w:val="auto"/>
        </w:rPr>
        <w:t>o swej syt</w:t>
      </w:r>
      <w:r w:rsidR="005B3CD9" w:rsidRPr="00AA0549">
        <w:rPr>
          <w:rFonts w:ascii="Arial" w:hAnsi="Arial" w:cs="Arial"/>
          <w:color w:val="auto"/>
        </w:rPr>
        <w:t xml:space="preserve">uacji </w:t>
      </w:r>
      <w:r w:rsidRPr="00AA0549">
        <w:rPr>
          <w:rFonts w:ascii="Arial" w:hAnsi="Arial" w:cs="Arial"/>
          <w:color w:val="auto"/>
        </w:rPr>
        <w:t>społ</w:t>
      </w:r>
      <w:r w:rsidR="005B3CD9" w:rsidRPr="00AA0549">
        <w:rPr>
          <w:rFonts w:ascii="Arial" w:hAnsi="Arial" w:cs="Arial"/>
          <w:color w:val="auto"/>
        </w:rPr>
        <w:t>eczno</w:t>
      </w:r>
      <w:r w:rsidRPr="00AA0549">
        <w:rPr>
          <w:rFonts w:ascii="Arial" w:hAnsi="Arial" w:cs="Arial"/>
          <w:color w:val="auto"/>
        </w:rPr>
        <w:t>-zawod</w:t>
      </w:r>
      <w:r w:rsidR="005B3CD9" w:rsidRPr="00AA0549">
        <w:rPr>
          <w:rFonts w:ascii="Arial" w:hAnsi="Arial" w:cs="Arial"/>
          <w:color w:val="auto"/>
        </w:rPr>
        <w:t>owej</w:t>
      </w:r>
      <w:r w:rsidR="009E5904" w:rsidRPr="00AA0549">
        <w:rPr>
          <w:rFonts w:ascii="Arial" w:hAnsi="Arial" w:cs="Arial"/>
          <w:color w:val="auto"/>
        </w:rPr>
        <w:t xml:space="preserve"> </w:t>
      </w:r>
      <w:r w:rsidRPr="00AA0549">
        <w:rPr>
          <w:rFonts w:ascii="Arial" w:hAnsi="Arial" w:cs="Arial"/>
          <w:color w:val="auto"/>
        </w:rPr>
        <w:t>do 4 tyg</w:t>
      </w:r>
      <w:r w:rsidR="00E23CF6" w:rsidRPr="00AA0549">
        <w:rPr>
          <w:rFonts w:ascii="Arial" w:hAnsi="Arial" w:cs="Arial"/>
          <w:color w:val="auto"/>
        </w:rPr>
        <w:t>odni</w:t>
      </w:r>
      <w:r w:rsidR="009E5904" w:rsidRPr="00AA0549">
        <w:rPr>
          <w:rFonts w:ascii="Arial" w:hAnsi="Arial" w:cs="Arial"/>
          <w:color w:val="auto"/>
        </w:rPr>
        <w:t xml:space="preserve"> </w:t>
      </w:r>
      <w:r w:rsidRPr="00AA0549">
        <w:rPr>
          <w:rFonts w:ascii="Arial" w:hAnsi="Arial" w:cs="Arial"/>
          <w:color w:val="auto"/>
        </w:rPr>
        <w:t>po zak</w:t>
      </w:r>
      <w:r w:rsidR="005B3CD9" w:rsidRPr="00AA0549">
        <w:rPr>
          <w:rFonts w:ascii="Arial" w:hAnsi="Arial" w:cs="Arial"/>
          <w:color w:val="auto"/>
        </w:rPr>
        <w:t>ończenia</w:t>
      </w:r>
      <w:r w:rsidR="009E5904" w:rsidRPr="00AA0549">
        <w:rPr>
          <w:rFonts w:ascii="Arial" w:hAnsi="Arial" w:cs="Arial"/>
          <w:color w:val="auto"/>
        </w:rPr>
        <w:t xml:space="preserve"> </w:t>
      </w:r>
      <w:r w:rsidRPr="00AA0549">
        <w:rPr>
          <w:rFonts w:ascii="Arial" w:hAnsi="Arial" w:cs="Arial"/>
          <w:color w:val="auto"/>
        </w:rPr>
        <w:t>udziału w proj</w:t>
      </w:r>
      <w:r w:rsidR="005B3CD9" w:rsidRPr="00AA0549">
        <w:rPr>
          <w:rFonts w:ascii="Arial" w:hAnsi="Arial" w:cs="Arial"/>
          <w:color w:val="auto"/>
        </w:rPr>
        <w:t>ekcie</w:t>
      </w:r>
      <w:r w:rsidRPr="00AA0549">
        <w:rPr>
          <w:rFonts w:ascii="Arial" w:hAnsi="Arial" w:cs="Arial"/>
          <w:color w:val="auto"/>
        </w:rPr>
        <w:t>.</w:t>
      </w:r>
    </w:p>
    <w:p w14:paraId="7EF9838E" w14:textId="4538CDC8" w:rsidR="00DD5CDA" w:rsidRPr="00AA0549" w:rsidRDefault="00723687">
      <w:pPr>
        <w:pStyle w:val="Default"/>
        <w:numPr>
          <w:ilvl w:val="0"/>
          <w:numId w:val="1"/>
        </w:numPr>
        <w:spacing w:after="120" w:line="20" w:lineRule="atLeast"/>
        <w:ind w:left="360"/>
        <w:rPr>
          <w:rFonts w:ascii="Arial" w:hAnsi="Arial" w:cs="Arial"/>
          <w:color w:val="auto"/>
        </w:rPr>
      </w:pPr>
      <w:r w:rsidRPr="00AA0549">
        <w:rPr>
          <w:rFonts w:ascii="Arial" w:hAnsi="Arial" w:cs="Arial"/>
          <w:color w:val="auto"/>
        </w:rPr>
        <w:t>Gdy większa liczba kandydatów niż zakładana - listy rezerwowe os</w:t>
      </w:r>
      <w:r w:rsidR="00E23CF6" w:rsidRPr="00AA0549">
        <w:rPr>
          <w:rFonts w:ascii="Arial" w:hAnsi="Arial" w:cs="Arial"/>
          <w:color w:val="auto"/>
        </w:rPr>
        <w:t>ób</w:t>
      </w:r>
      <w:r w:rsidR="007A28DA" w:rsidRPr="00AA0549">
        <w:rPr>
          <w:rFonts w:ascii="Arial" w:hAnsi="Arial" w:cs="Arial"/>
          <w:color w:val="auto"/>
        </w:rPr>
        <w:t xml:space="preserve"> </w:t>
      </w:r>
      <w:r w:rsidRPr="00AA0549">
        <w:rPr>
          <w:rFonts w:ascii="Arial" w:hAnsi="Arial" w:cs="Arial"/>
          <w:color w:val="auto"/>
        </w:rPr>
        <w:t>spełniających kryt</w:t>
      </w:r>
      <w:r w:rsidR="00E23CF6" w:rsidRPr="00AA0549">
        <w:rPr>
          <w:rFonts w:ascii="Arial" w:hAnsi="Arial" w:cs="Arial"/>
          <w:color w:val="auto"/>
        </w:rPr>
        <w:t>eria</w:t>
      </w:r>
      <w:r w:rsidR="009E5904" w:rsidRPr="00AA0549">
        <w:rPr>
          <w:rFonts w:ascii="Arial" w:hAnsi="Arial" w:cs="Arial"/>
          <w:color w:val="auto"/>
        </w:rPr>
        <w:t xml:space="preserve"> </w:t>
      </w:r>
      <w:r w:rsidRPr="00AA0549">
        <w:rPr>
          <w:rFonts w:ascii="Arial" w:hAnsi="Arial" w:cs="Arial"/>
          <w:color w:val="auto"/>
        </w:rPr>
        <w:t>formalne,</w:t>
      </w:r>
      <w:r w:rsidR="009E5904" w:rsidRPr="00AA0549">
        <w:rPr>
          <w:rFonts w:ascii="Arial" w:hAnsi="Arial" w:cs="Arial"/>
          <w:color w:val="auto"/>
        </w:rPr>
        <w:t xml:space="preserve"> </w:t>
      </w:r>
      <w:r w:rsidRPr="00AA0549">
        <w:rPr>
          <w:rFonts w:ascii="Arial" w:hAnsi="Arial" w:cs="Arial"/>
          <w:color w:val="auto"/>
        </w:rPr>
        <w:t>wg malejącej l</w:t>
      </w:r>
      <w:r w:rsidR="00E23CF6" w:rsidRPr="00AA0549">
        <w:rPr>
          <w:rFonts w:ascii="Arial" w:hAnsi="Arial" w:cs="Arial"/>
          <w:color w:val="auto"/>
        </w:rPr>
        <w:t>iczby</w:t>
      </w:r>
      <w:r w:rsidR="009E5904" w:rsidRPr="00AA0549">
        <w:rPr>
          <w:rFonts w:ascii="Arial" w:hAnsi="Arial" w:cs="Arial"/>
          <w:color w:val="auto"/>
        </w:rPr>
        <w:t xml:space="preserve"> </w:t>
      </w:r>
      <w:r w:rsidRPr="00AA0549">
        <w:rPr>
          <w:rFonts w:ascii="Arial" w:hAnsi="Arial" w:cs="Arial"/>
          <w:color w:val="auto"/>
        </w:rPr>
        <w:t>p</w:t>
      </w:r>
      <w:r w:rsidR="00E23CF6" w:rsidRPr="00AA0549">
        <w:rPr>
          <w:rFonts w:ascii="Arial" w:hAnsi="Arial" w:cs="Arial"/>
          <w:color w:val="auto"/>
        </w:rPr>
        <w:t xml:space="preserve">unktów </w:t>
      </w:r>
      <w:r w:rsidRPr="00AA0549">
        <w:rPr>
          <w:rFonts w:ascii="Arial" w:hAnsi="Arial" w:cs="Arial"/>
          <w:color w:val="auto"/>
        </w:rPr>
        <w:t>(os</w:t>
      </w:r>
      <w:r w:rsidR="00E23CF6" w:rsidRPr="00AA0549">
        <w:rPr>
          <w:rFonts w:ascii="Arial" w:hAnsi="Arial" w:cs="Arial"/>
          <w:color w:val="auto"/>
        </w:rPr>
        <w:t>oby</w:t>
      </w:r>
      <w:r w:rsidR="009E5904" w:rsidRPr="00AA0549">
        <w:rPr>
          <w:rFonts w:ascii="Arial" w:hAnsi="Arial" w:cs="Arial"/>
          <w:color w:val="auto"/>
        </w:rPr>
        <w:t xml:space="preserve"> </w:t>
      </w:r>
      <w:r w:rsidRPr="00AA0549">
        <w:rPr>
          <w:rFonts w:ascii="Arial" w:hAnsi="Arial" w:cs="Arial"/>
          <w:color w:val="auto"/>
        </w:rPr>
        <w:t>z list rezerwowych wejdą do proj</w:t>
      </w:r>
      <w:r w:rsidR="00E23CF6" w:rsidRPr="00AA0549">
        <w:rPr>
          <w:rFonts w:ascii="Arial" w:hAnsi="Arial" w:cs="Arial"/>
          <w:color w:val="auto"/>
        </w:rPr>
        <w:t>ektu</w:t>
      </w:r>
      <w:r w:rsidR="009E5904" w:rsidRPr="00AA0549">
        <w:rPr>
          <w:rFonts w:ascii="Arial" w:hAnsi="Arial" w:cs="Arial"/>
          <w:color w:val="auto"/>
        </w:rPr>
        <w:t xml:space="preserve"> </w:t>
      </w:r>
      <w:r w:rsidRPr="00AA0549">
        <w:rPr>
          <w:rFonts w:ascii="Arial" w:hAnsi="Arial" w:cs="Arial"/>
          <w:color w:val="auto"/>
        </w:rPr>
        <w:t>po rezygnacji/</w:t>
      </w:r>
      <w:r w:rsidR="00E23CF6" w:rsidRPr="00AA0549">
        <w:rPr>
          <w:rFonts w:ascii="Arial" w:hAnsi="Arial" w:cs="Arial"/>
          <w:color w:val="auto"/>
        </w:rPr>
        <w:t xml:space="preserve"> </w:t>
      </w:r>
      <w:r w:rsidRPr="00AA0549">
        <w:rPr>
          <w:rFonts w:ascii="Arial" w:hAnsi="Arial" w:cs="Arial"/>
          <w:color w:val="auto"/>
        </w:rPr>
        <w:t>wykluczeniu UP)</w:t>
      </w:r>
      <w:r w:rsidR="00DD5CDA" w:rsidRPr="00AA0549">
        <w:rPr>
          <w:rFonts w:ascii="Arial" w:hAnsi="Arial" w:cs="Arial"/>
          <w:color w:val="auto"/>
        </w:rPr>
        <w:t>.</w:t>
      </w:r>
    </w:p>
    <w:p w14:paraId="1772BD65" w14:textId="77777777" w:rsidR="00DD5CDA" w:rsidRPr="00AA0549" w:rsidRDefault="00FF627B">
      <w:pPr>
        <w:pStyle w:val="Default"/>
        <w:numPr>
          <w:ilvl w:val="0"/>
          <w:numId w:val="1"/>
        </w:numPr>
        <w:spacing w:after="120" w:line="20" w:lineRule="atLeast"/>
        <w:ind w:left="360"/>
        <w:rPr>
          <w:rFonts w:ascii="Arial" w:hAnsi="Arial" w:cs="Arial"/>
          <w:color w:val="auto"/>
        </w:rPr>
      </w:pPr>
      <w:r w:rsidRPr="00AA0549">
        <w:rPr>
          <w:rFonts w:ascii="Arial" w:hAnsi="Arial" w:cs="Arial"/>
          <w:color w:val="auto"/>
        </w:rPr>
        <w:t xml:space="preserve">Termin prowadzenia rekrutacji może ulec wydłużeniu na kolejny miesiąc/e </w:t>
      </w:r>
      <w:r w:rsidR="00807D1E" w:rsidRPr="00AA0549">
        <w:rPr>
          <w:rFonts w:ascii="Arial" w:hAnsi="Arial" w:cs="Arial"/>
          <w:color w:val="auto"/>
        </w:rPr>
        <w:br/>
      </w:r>
      <w:r w:rsidRPr="00AA0549">
        <w:rPr>
          <w:rFonts w:ascii="Arial" w:hAnsi="Arial" w:cs="Arial"/>
          <w:color w:val="auto"/>
        </w:rPr>
        <w:t>w przypadku nie</w:t>
      </w:r>
      <w:r w:rsidR="00807D1E" w:rsidRPr="00AA0549">
        <w:rPr>
          <w:rFonts w:ascii="Arial" w:hAnsi="Arial" w:cs="Arial"/>
          <w:color w:val="auto"/>
        </w:rPr>
        <w:t xml:space="preserve"> osiągnięcia zakładanej liczby U</w:t>
      </w:r>
      <w:r w:rsidRPr="00AA0549">
        <w:rPr>
          <w:rFonts w:ascii="Arial" w:hAnsi="Arial" w:cs="Arial"/>
          <w:color w:val="auto"/>
        </w:rPr>
        <w:t>czestników</w:t>
      </w:r>
      <w:r w:rsidR="00807D1E" w:rsidRPr="00AA0549">
        <w:rPr>
          <w:rFonts w:ascii="Arial" w:hAnsi="Arial" w:cs="Arial"/>
          <w:color w:val="auto"/>
        </w:rPr>
        <w:t>/czek</w:t>
      </w:r>
      <w:r w:rsidR="00E07F2D" w:rsidRPr="00AA0549">
        <w:rPr>
          <w:rFonts w:ascii="Arial" w:hAnsi="Arial" w:cs="Arial"/>
          <w:color w:val="auto"/>
        </w:rPr>
        <w:t xml:space="preserve"> P</w:t>
      </w:r>
      <w:r w:rsidRPr="00AA0549">
        <w:rPr>
          <w:rFonts w:ascii="Arial" w:hAnsi="Arial" w:cs="Arial"/>
          <w:color w:val="auto"/>
        </w:rPr>
        <w:t>rojektu.</w:t>
      </w:r>
    </w:p>
    <w:p w14:paraId="7BC46F63" w14:textId="1FAC99A8" w:rsidR="00215E61" w:rsidRDefault="00FC4C89">
      <w:pPr>
        <w:pStyle w:val="Default"/>
        <w:numPr>
          <w:ilvl w:val="0"/>
          <w:numId w:val="1"/>
        </w:numPr>
        <w:spacing w:after="120" w:line="20" w:lineRule="atLeast"/>
        <w:ind w:left="360"/>
        <w:rPr>
          <w:rFonts w:ascii="Arial" w:hAnsi="Arial" w:cs="Arial"/>
          <w:color w:val="auto"/>
        </w:rPr>
      </w:pPr>
      <w:r w:rsidRPr="00AA0549">
        <w:rPr>
          <w:rFonts w:ascii="Arial" w:hAnsi="Arial" w:cs="Arial"/>
          <w:color w:val="auto"/>
        </w:rPr>
        <w:lastRenderedPageBreak/>
        <w:t>Udział Uczestników/czek</w:t>
      </w:r>
      <w:r w:rsidR="00E11910" w:rsidRPr="00AA0549">
        <w:rPr>
          <w:rFonts w:ascii="Arial" w:hAnsi="Arial" w:cs="Arial"/>
          <w:color w:val="auto"/>
        </w:rPr>
        <w:t xml:space="preserve"> w projekcie rozpoczyna się z dniem otrzymania pierwszej formy wsparcia w ramach </w:t>
      </w:r>
      <w:r w:rsidR="00A841FB" w:rsidRPr="00AA0549">
        <w:rPr>
          <w:rFonts w:ascii="Arial" w:hAnsi="Arial" w:cs="Arial"/>
          <w:color w:val="auto"/>
        </w:rPr>
        <w:t>p</w:t>
      </w:r>
      <w:r w:rsidR="00E11910" w:rsidRPr="00AA0549">
        <w:rPr>
          <w:rFonts w:ascii="Arial" w:hAnsi="Arial" w:cs="Arial"/>
          <w:color w:val="auto"/>
        </w:rPr>
        <w:t>rojektu.</w:t>
      </w:r>
    </w:p>
    <w:p w14:paraId="0E6456CF" w14:textId="77777777" w:rsidR="00162D7B" w:rsidRPr="00162D7B" w:rsidRDefault="00162D7B" w:rsidP="006A1F9D">
      <w:pPr>
        <w:pStyle w:val="Default"/>
        <w:spacing w:line="20" w:lineRule="atLeast"/>
        <w:ind w:left="360"/>
        <w:rPr>
          <w:rFonts w:ascii="Arial" w:hAnsi="Arial" w:cs="Arial"/>
          <w:color w:val="auto"/>
        </w:rPr>
      </w:pPr>
    </w:p>
    <w:p w14:paraId="48AC17AB" w14:textId="39F22B31" w:rsidR="00FF627B" w:rsidRPr="00AA0549" w:rsidRDefault="005A35AF" w:rsidP="006A1F9D">
      <w:pPr>
        <w:pStyle w:val="Default"/>
        <w:spacing w:line="30" w:lineRule="atLeast"/>
        <w:jc w:val="center"/>
        <w:rPr>
          <w:rFonts w:ascii="Arial" w:hAnsi="Arial" w:cs="Arial"/>
          <w:b/>
          <w:color w:val="auto"/>
        </w:rPr>
      </w:pPr>
      <w:r w:rsidRPr="00AA0549">
        <w:rPr>
          <w:rFonts w:ascii="Arial" w:hAnsi="Arial" w:cs="Arial"/>
          <w:b/>
          <w:color w:val="auto"/>
        </w:rPr>
        <w:t>§</w:t>
      </w:r>
      <w:r w:rsidR="009D7F87" w:rsidRPr="00AA0549">
        <w:rPr>
          <w:rFonts w:ascii="Arial" w:hAnsi="Arial" w:cs="Arial"/>
          <w:b/>
          <w:color w:val="auto"/>
        </w:rPr>
        <w:t xml:space="preserve"> </w:t>
      </w:r>
      <w:r w:rsidR="001A0A58">
        <w:rPr>
          <w:rFonts w:ascii="Arial" w:hAnsi="Arial" w:cs="Arial"/>
          <w:b/>
          <w:color w:val="auto"/>
        </w:rPr>
        <w:t>6</w:t>
      </w:r>
    </w:p>
    <w:p w14:paraId="09110209" w14:textId="0EBA9EF3" w:rsidR="003750AC" w:rsidRPr="00AA0549" w:rsidRDefault="00FF627B" w:rsidP="006A1F9D">
      <w:pPr>
        <w:pStyle w:val="Default"/>
        <w:spacing w:line="30" w:lineRule="atLeast"/>
        <w:jc w:val="center"/>
        <w:rPr>
          <w:rFonts w:ascii="Arial" w:hAnsi="Arial" w:cs="Arial"/>
          <w:b/>
          <w:color w:val="auto"/>
        </w:rPr>
      </w:pPr>
      <w:r w:rsidRPr="00AA0549">
        <w:rPr>
          <w:rFonts w:ascii="Arial" w:hAnsi="Arial" w:cs="Arial"/>
          <w:b/>
          <w:color w:val="auto"/>
        </w:rPr>
        <w:t>Upra</w:t>
      </w:r>
      <w:r w:rsidR="00320577" w:rsidRPr="00AA0549">
        <w:rPr>
          <w:rFonts w:ascii="Arial" w:hAnsi="Arial" w:cs="Arial"/>
          <w:b/>
          <w:color w:val="auto"/>
        </w:rPr>
        <w:t>wnienia i obowiązki U</w:t>
      </w:r>
      <w:r w:rsidR="00E07F2D" w:rsidRPr="00AA0549">
        <w:rPr>
          <w:rFonts w:ascii="Arial" w:hAnsi="Arial" w:cs="Arial"/>
          <w:b/>
          <w:color w:val="auto"/>
        </w:rPr>
        <w:t>czestnika</w:t>
      </w:r>
      <w:r w:rsidR="00FC4C89" w:rsidRPr="00AA0549">
        <w:rPr>
          <w:rFonts w:ascii="Arial" w:hAnsi="Arial" w:cs="Arial"/>
          <w:b/>
          <w:color w:val="auto"/>
        </w:rPr>
        <w:t>/</w:t>
      </w:r>
      <w:r w:rsidR="00C23CDB" w:rsidRPr="00AA0549">
        <w:rPr>
          <w:rFonts w:ascii="Arial" w:hAnsi="Arial" w:cs="Arial"/>
          <w:b/>
          <w:color w:val="auto"/>
        </w:rPr>
        <w:t>czki</w:t>
      </w:r>
      <w:r w:rsidR="00E07F2D" w:rsidRPr="00AA0549">
        <w:rPr>
          <w:rFonts w:ascii="Arial" w:hAnsi="Arial" w:cs="Arial"/>
          <w:b/>
          <w:color w:val="auto"/>
        </w:rPr>
        <w:t xml:space="preserve"> P</w:t>
      </w:r>
      <w:r w:rsidRPr="00AA0549">
        <w:rPr>
          <w:rFonts w:ascii="Arial" w:hAnsi="Arial" w:cs="Arial"/>
          <w:b/>
          <w:color w:val="auto"/>
        </w:rPr>
        <w:t>rojektu</w:t>
      </w:r>
    </w:p>
    <w:p w14:paraId="599DAE08" w14:textId="5881ED4A" w:rsidR="00FF627B" w:rsidRPr="00AA0549" w:rsidRDefault="00FF627B">
      <w:pPr>
        <w:pStyle w:val="Default"/>
        <w:numPr>
          <w:ilvl w:val="0"/>
          <w:numId w:val="5"/>
        </w:numPr>
        <w:spacing w:after="120" w:line="30" w:lineRule="atLeast"/>
        <w:ind w:left="360"/>
        <w:rPr>
          <w:rFonts w:ascii="Arial" w:hAnsi="Arial" w:cs="Arial"/>
          <w:color w:val="auto"/>
        </w:rPr>
      </w:pPr>
      <w:r w:rsidRPr="00AA0549">
        <w:rPr>
          <w:rFonts w:ascii="Arial" w:hAnsi="Arial" w:cs="Arial"/>
          <w:color w:val="auto"/>
        </w:rPr>
        <w:t>Uczestnik</w:t>
      </w:r>
      <w:r w:rsidR="00FC4C89" w:rsidRPr="00AA0549">
        <w:rPr>
          <w:rFonts w:ascii="Arial" w:hAnsi="Arial" w:cs="Arial"/>
          <w:color w:val="auto"/>
        </w:rPr>
        <w:t>/</w:t>
      </w:r>
      <w:r w:rsidR="00BD6A69" w:rsidRPr="00AA0549">
        <w:rPr>
          <w:rFonts w:ascii="Arial" w:hAnsi="Arial" w:cs="Arial"/>
          <w:color w:val="auto"/>
        </w:rPr>
        <w:t>czka</w:t>
      </w:r>
      <w:r w:rsidR="003950DC" w:rsidRPr="00AA0549">
        <w:rPr>
          <w:rFonts w:ascii="Arial" w:hAnsi="Arial" w:cs="Arial"/>
          <w:color w:val="auto"/>
        </w:rPr>
        <w:t xml:space="preserve"> </w:t>
      </w:r>
      <w:r w:rsidR="00BD6A69" w:rsidRPr="00AA0549">
        <w:rPr>
          <w:rFonts w:ascii="Arial" w:hAnsi="Arial" w:cs="Arial"/>
          <w:color w:val="auto"/>
        </w:rPr>
        <w:t>p</w:t>
      </w:r>
      <w:r w:rsidRPr="00AA0549">
        <w:rPr>
          <w:rFonts w:ascii="Arial" w:hAnsi="Arial" w:cs="Arial"/>
          <w:color w:val="auto"/>
        </w:rPr>
        <w:t>rojektu jest uprawniony</w:t>
      </w:r>
      <w:r w:rsidR="00807D1E" w:rsidRPr="00AA0549">
        <w:rPr>
          <w:rFonts w:ascii="Arial" w:hAnsi="Arial" w:cs="Arial"/>
          <w:color w:val="auto"/>
        </w:rPr>
        <w:t>/a</w:t>
      </w:r>
      <w:r w:rsidRPr="00AA0549">
        <w:rPr>
          <w:rFonts w:ascii="Arial" w:hAnsi="Arial" w:cs="Arial"/>
          <w:color w:val="auto"/>
        </w:rPr>
        <w:t xml:space="preserve"> do:</w:t>
      </w:r>
    </w:p>
    <w:p w14:paraId="112A3F74" w14:textId="4AAF7774" w:rsidR="00FF627B" w:rsidRPr="00AA0549" w:rsidRDefault="00FF627B">
      <w:pPr>
        <w:pStyle w:val="Default"/>
        <w:numPr>
          <w:ilvl w:val="1"/>
          <w:numId w:val="12"/>
        </w:numPr>
        <w:spacing w:after="120" w:line="30" w:lineRule="atLeast"/>
        <w:rPr>
          <w:rFonts w:ascii="Arial" w:hAnsi="Arial" w:cs="Arial"/>
          <w:color w:val="auto"/>
        </w:rPr>
      </w:pPr>
      <w:r w:rsidRPr="00AA0549">
        <w:rPr>
          <w:rFonts w:ascii="Arial" w:hAnsi="Arial" w:cs="Arial"/>
          <w:color w:val="auto"/>
        </w:rPr>
        <w:t>ni</w:t>
      </w:r>
      <w:r w:rsidR="00D023AC" w:rsidRPr="00AA0549">
        <w:rPr>
          <w:rFonts w:ascii="Arial" w:hAnsi="Arial" w:cs="Arial"/>
          <w:color w:val="auto"/>
        </w:rPr>
        <w:t xml:space="preserve">eodpłatnego udziału w </w:t>
      </w:r>
      <w:r w:rsidR="00BD6A69" w:rsidRPr="00AA0549">
        <w:rPr>
          <w:rFonts w:ascii="Arial" w:hAnsi="Arial" w:cs="Arial"/>
          <w:color w:val="auto"/>
        </w:rPr>
        <w:t>p</w:t>
      </w:r>
      <w:r w:rsidR="00D023AC" w:rsidRPr="00AA0549">
        <w:rPr>
          <w:rFonts w:ascii="Arial" w:hAnsi="Arial" w:cs="Arial"/>
          <w:color w:val="auto"/>
        </w:rPr>
        <w:t>rojekcie,</w:t>
      </w:r>
    </w:p>
    <w:p w14:paraId="1CD0F0C0" w14:textId="0B79248D" w:rsidR="00FF627B" w:rsidRPr="00AA0549" w:rsidRDefault="00FF627B">
      <w:pPr>
        <w:pStyle w:val="Default"/>
        <w:numPr>
          <w:ilvl w:val="1"/>
          <w:numId w:val="12"/>
        </w:numPr>
        <w:spacing w:after="120" w:line="30" w:lineRule="atLeast"/>
        <w:rPr>
          <w:rFonts w:ascii="Arial" w:hAnsi="Arial" w:cs="Arial"/>
          <w:color w:val="auto"/>
        </w:rPr>
      </w:pPr>
      <w:r w:rsidRPr="00AA0549">
        <w:rPr>
          <w:rFonts w:ascii="Arial" w:hAnsi="Arial" w:cs="Arial"/>
          <w:color w:val="auto"/>
        </w:rPr>
        <w:t xml:space="preserve">nieodpłatnego </w:t>
      </w:r>
      <w:r w:rsidR="00E07F2D" w:rsidRPr="00AA0549">
        <w:rPr>
          <w:rFonts w:ascii="Arial" w:hAnsi="Arial" w:cs="Arial"/>
          <w:color w:val="auto"/>
        </w:rPr>
        <w:t xml:space="preserve">udziału w oferowanych w ramach </w:t>
      </w:r>
      <w:r w:rsidR="00BD6A69" w:rsidRPr="00AA0549">
        <w:rPr>
          <w:rFonts w:ascii="Arial" w:hAnsi="Arial" w:cs="Arial"/>
          <w:color w:val="auto"/>
        </w:rPr>
        <w:t>p</w:t>
      </w:r>
      <w:r w:rsidRPr="00AA0549">
        <w:rPr>
          <w:rFonts w:ascii="Arial" w:hAnsi="Arial" w:cs="Arial"/>
          <w:color w:val="auto"/>
        </w:rPr>
        <w:t>rojektu formach wsparcia,</w:t>
      </w:r>
    </w:p>
    <w:p w14:paraId="5517D73B" w14:textId="1C9063F6" w:rsidR="00B67179" w:rsidRPr="00AA0549" w:rsidRDefault="00B67179">
      <w:pPr>
        <w:pStyle w:val="Default"/>
        <w:numPr>
          <w:ilvl w:val="1"/>
          <w:numId w:val="12"/>
        </w:numPr>
        <w:spacing w:after="120" w:line="30" w:lineRule="atLeast"/>
        <w:rPr>
          <w:rFonts w:ascii="Arial" w:hAnsi="Arial" w:cs="Arial"/>
          <w:color w:val="auto"/>
        </w:rPr>
      </w:pPr>
      <w:r w:rsidRPr="00AA0549">
        <w:rPr>
          <w:rFonts w:ascii="Arial" w:hAnsi="Arial" w:cs="Arial"/>
          <w:color w:val="auto"/>
        </w:rPr>
        <w:t>zgłaszania uwag dotyczących form wsparcia, w których uczestniczą i innych spraw organizacyjnych bezpośrednio Kierownikowi Projektu</w:t>
      </w:r>
      <w:r w:rsidR="008667D8" w:rsidRPr="00AA0549">
        <w:rPr>
          <w:rFonts w:ascii="Arial" w:hAnsi="Arial" w:cs="Arial"/>
          <w:color w:val="auto"/>
        </w:rPr>
        <w:t>,</w:t>
      </w:r>
    </w:p>
    <w:p w14:paraId="3A6156E4" w14:textId="4FA2BD7E" w:rsidR="00B67179" w:rsidRPr="00162D7B" w:rsidRDefault="00B67179">
      <w:pPr>
        <w:pStyle w:val="Default"/>
        <w:numPr>
          <w:ilvl w:val="1"/>
          <w:numId w:val="12"/>
        </w:numPr>
        <w:spacing w:after="120" w:line="30" w:lineRule="atLeast"/>
        <w:rPr>
          <w:rFonts w:ascii="Arial" w:hAnsi="Arial" w:cs="Arial"/>
          <w:color w:val="auto"/>
        </w:rPr>
      </w:pPr>
      <w:r w:rsidRPr="00AA0549">
        <w:rPr>
          <w:rFonts w:ascii="Arial" w:hAnsi="Arial" w:cs="Arial"/>
          <w:color w:val="auto"/>
        </w:rPr>
        <w:t xml:space="preserve">zgłaszania uwag dotyczących realizacji projektu, bądź jego udziału w projekcie </w:t>
      </w:r>
      <w:r w:rsidRPr="00162D7B">
        <w:rPr>
          <w:rFonts w:ascii="Arial" w:hAnsi="Arial" w:cs="Arial"/>
          <w:color w:val="auto"/>
        </w:rPr>
        <w:t>w formie pisemnej do Biura Projektu</w:t>
      </w:r>
      <w:r w:rsidR="008667D8" w:rsidRPr="00162D7B">
        <w:rPr>
          <w:rFonts w:ascii="Arial" w:hAnsi="Arial" w:cs="Arial"/>
          <w:color w:val="auto"/>
        </w:rPr>
        <w:t>,</w:t>
      </w:r>
    </w:p>
    <w:p w14:paraId="6807A488" w14:textId="3B1A3A1B" w:rsidR="00B67179" w:rsidRPr="00AA0549" w:rsidRDefault="00B67179">
      <w:pPr>
        <w:pStyle w:val="Default"/>
        <w:numPr>
          <w:ilvl w:val="1"/>
          <w:numId w:val="12"/>
        </w:numPr>
        <w:spacing w:after="120" w:line="30" w:lineRule="atLeast"/>
        <w:rPr>
          <w:rFonts w:ascii="Arial" w:hAnsi="Arial" w:cs="Arial"/>
          <w:color w:val="auto"/>
        </w:rPr>
      </w:pPr>
      <w:r w:rsidRPr="00AA0549">
        <w:rPr>
          <w:rFonts w:ascii="Arial" w:hAnsi="Arial" w:cs="Arial"/>
          <w:color w:val="auto"/>
        </w:rPr>
        <w:t>wglądu i modyfikacji swoich danych osobowych udostępnionych na potrzeby projektu</w:t>
      </w:r>
      <w:r w:rsidR="008667D8" w:rsidRPr="00AA0549">
        <w:rPr>
          <w:rFonts w:ascii="Arial" w:hAnsi="Arial" w:cs="Arial"/>
          <w:color w:val="auto"/>
        </w:rPr>
        <w:t>,</w:t>
      </w:r>
    </w:p>
    <w:p w14:paraId="251E7983" w14:textId="7833FC97" w:rsidR="00B67179" w:rsidRPr="00AA0549" w:rsidRDefault="00B67179">
      <w:pPr>
        <w:pStyle w:val="Default"/>
        <w:numPr>
          <w:ilvl w:val="1"/>
          <w:numId w:val="12"/>
        </w:numPr>
        <w:spacing w:after="120" w:line="30" w:lineRule="atLeast"/>
        <w:rPr>
          <w:rFonts w:ascii="Arial" w:hAnsi="Arial" w:cs="Arial"/>
          <w:color w:val="auto"/>
        </w:rPr>
      </w:pPr>
      <w:r w:rsidRPr="00AA0549">
        <w:rPr>
          <w:rFonts w:ascii="Arial" w:hAnsi="Arial" w:cs="Arial"/>
          <w:color w:val="auto"/>
        </w:rPr>
        <w:t>otrzymania materiałów szkoleniowych i dydaktycznych do zajęć</w:t>
      </w:r>
      <w:r w:rsidR="008667D8" w:rsidRPr="00AA0549">
        <w:rPr>
          <w:rFonts w:ascii="Arial" w:hAnsi="Arial" w:cs="Arial"/>
          <w:color w:val="auto"/>
        </w:rPr>
        <w:t>,</w:t>
      </w:r>
    </w:p>
    <w:p w14:paraId="7EC4ADBF" w14:textId="57217E7D" w:rsidR="00397303" w:rsidRPr="00397303" w:rsidRDefault="00B67179" w:rsidP="006A1F9D">
      <w:pPr>
        <w:pStyle w:val="Default"/>
        <w:numPr>
          <w:ilvl w:val="1"/>
          <w:numId w:val="13"/>
        </w:numPr>
        <w:rPr>
          <w:rFonts w:ascii="Arial" w:hAnsi="Arial" w:cs="Arial"/>
          <w:color w:val="auto"/>
        </w:rPr>
      </w:pPr>
      <w:r w:rsidRPr="008874D5">
        <w:rPr>
          <w:rFonts w:ascii="Arial" w:hAnsi="Arial" w:cs="Arial"/>
          <w:color w:val="auto"/>
        </w:rPr>
        <w:t xml:space="preserve">otrzymania stypendium szkoleniowego za udział w szkoleniach zawodowych w </w:t>
      </w:r>
    </w:p>
    <w:p w14:paraId="4A184028" w14:textId="5594A079" w:rsidR="00397303" w:rsidRPr="008874D5" w:rsidRDefault="00B67179" w:rsidP="006A1F9D">
      <w:pPr>
        <w:pStyle w:val="Default"/>
        <w:ind w:left="720"/>
        <w:rPr>
          <w:rFonts w:ascii="Arial" w:hAnsi="Arial" w:cs="Arial"/>
          <w:color w:val="auto"/>
        </w:rPr>
      </w:pPr>
      <w:r w:rsidRPr="008874D5">
        <w:rPr>
          <w:rFonts w:ascii="Arial" w:hAnsi="Arial" w:cs="Arial"/>
          <w:color w:val="auto"/>
        </w:rPr>
        <w:t>wysokości nieprzekraczającej 120 % zasiłku</w:t>
      </w:r>
      <w:r w:rsidR="001A0A58" w:rsidRPr="008874D5">
        <w:rPr>
          <w:rFonts w:ascii="Arial" w:hAnsi="Arial" w:cs="Arial"/>
          <w:color w:val="auto"/>
        </w:rPr>
        <w:t xml:space="preserve"> </w:t>
      </w:r>
      <w:r w:rsidR="000E39AD" w:rsidRPr="008874D5">
        <w:rPr>
          <w:rFonts w:ascii="Arial" w:hAnsi="Arial" w:cs="Arial"/>
          <w:b/>
          <w:bCs/>
          <w:color w:val="auto"/>
        </w:rPr>
        <w:t>( tj. 1</w:t>
      </w:r>
      <w:r w:rsidR="005B5DF7">
        <w:rPr>
          <w:rFonts w:ascii="Arial" w:hAnsi="Arial" w:cs="Arial"/>
          <w:b/>
          <w:bCs/>
          <w:color w:val="auto"/>
        </w:rPr>
        <w:t>994,40</w:t>
      </w:r>
      <w:r w:rsidR="000E39AD" w:rsidRPr="008874D5">
        <w:rPr>
          <w:rFonts w:ascii="Arial" w:hAnsi="Arial" w:cs="Arial"/>
          <w:b/>
          <w:bCs/>
          <w:color w:val="auto"/>
        </w:rPr>
        <w:t xml:space="preserve"> zł</w:t>
      </w:r>
      <w:r w:rsidR="00102EE8" w:rsidRPr="008874D5">
        <w:rPr>
          <w:rFonts w:ascii="Arial" w:hAnsi="Arial" w:cs="Arial"/>
          <w:b/>
          <w:bCs/>
          <w:color w:val="auto"/>
        </w:rPr>
        <w:t>/</w:t>
      </w:r>
      <w:r w:rsidR="000E39AD" w:rsidRPr="008874D5">
        <w:rPr>
          <w:rFonts w:ascii="Arial" w:hAnsi="Arial" w:cs="Arial"/>
          <w:b/>
          <w:bCs/>
          <w:color w:val="auto"/>
        </w:rPr>
        <w:t xml:space="preserve"> za godzinę 1</w:t>
      </w:r>
      <w:r w:rsidR="005B5DF7">
        <w:rPr>
          <w:rFonts w:ascii="Arial" w:hAnsi="Arial" w:cs="Arial"/>
          <w:b/>
          <w:bCs/>
          <w:color w:val="auto"/>
        </w:rPr>
        <w:t>3</w:t>
      </w:r>
      <w:r w:rsidR="000E39AD" w:rsidRPr="008874D5">
        <w:rPr>
          <w:rFonts w:ascii="Arial" w:hAnsi="Arial" w:cs="Arial"/>
          <w:b/>
          <w:bCs/>
          <w:color w:val="auto"/>
        </w:rPr>
        <w:t>,</w:t>
      </w:r>
      <w:r w:rsidR="005B5DF7">
        <w:rPr>
          <w:rFonts w:ascii="Arial" w:hAnsi="Arial" w:cs="Arial"/>
          <w:b/>
          <w:bCs/>
          <w:color w:val="auto"/>
        </w:rPr>
        <w:t>29</w:t>
      </w:r>
      <w:r w:rsidR="000E39AD" w:rsidRPr="008874D5">
        <w:rPr>
          <w:rFonts w:ascii="Arial" w:hAnsi="Arial" w:cs="Arial"/>
          <w:b/>
          <w:bCs/>
          <w:color w:val="auto"/>
        </w:rPr>
        <w:t>zł )</w:t>
      </w:r>
      <w:r w:rsidRPr="008874D5">
        <w:rPr>
          <w:rFonts w:ascii="Arial" w:hAnsi="Arial" w:cs="Arial"/>
          <w:color w:val="auto"/>
        </w:rPr>
        <w:t>,</w:t>
      </w:r>
    </w:p>
    <w:p w14:paraId="67FE7A49" w14:textId="1EC5AC62" w:rsidR="00397303" w:rsidRDefault="00B67179" w:rsidP="006A1F9D">
      <w:pPr>
        <w:pStyle w:val="Default"/>
        <w:ind w:left="720"/>
        <w:rPr>
          <w:rFonts w:ascii="Arial" w:hAnsi="Arial" w:cs="Arial"/>
          <w:color w:val="auto"/>
        </w:rPr>
      </w:pPr>
      <w:r w:rsidRPr="00AA0549">
        <w:rPr>
          <w:rFonts w:ascii="Arial" w:hAnsi="Arial" w:cs="Arial"/>
          <w:color w:val="auto"/>
        </w:rPr>
        <w:t xml:space="preserve">o którym mowa w art. 72 ust.1 pkt.1 </w:t>
      </w:r>
      <w:bookmarkStart w:id="8" w:name="_Hlk161730336"/>
      <w:r w:rsidRPr="00AA0549">
        <w:rPr>
          <w:rFonts w:ascii="Arial" w:hAnsi="Arial" w:cs="Arial"/>
          <w:color w:val="auto"/>
        </w:rPr>
        <w:t xml:space="preserve">ustawy o promocji </w:t>
      </w:r>
      <w:bookmarkStart w:id="9" w:name="_Hlk161921130"/>
      <w:r w:rsidRPr="00AA0549">
        <w:rPr>
          <w:rFonts w:ascii="Arial" w:hAnsi="Arial" w:cs="Arial"/>
          <w:color w:val="auto"/>
        </w:rPr>
        <w:t>zatrudnienia i instytucjach</w:t>
      </w:r>
      <w:r w:rsidR="00397303">
        <w:rPr>
          <w:rFonts w:ascii="Arial" w:hAnsi="Arial" w:cs="Arial"/>
          <w:color w:val="auto"/>
        </w:rPr>
        <w:t xml:space="preserve"> </w:t>
      </w:r>
    </w:p>
    <w:p w14:paraId="6FEF2597" w14:textId="4118D86E" w:rsidR="00924B6C" w:rsidRDefault="00B67179" w:rsidP="006A1F9D">
      <w:pPr>
        <w:pStyle w:val="Default"/>
        <w:ind w:left="720"/>
        <w:rPr>
          <w:rFonts w:ascii="Arial" w:hAnsi="Arial" w:cs="Arial"/>
          <w:color w:val="auto"/>
        </w:rPr>
      </w:pPr>
      <w:r w:rsidRPr="00AA0549">
        <w:rPr>
          <w:rFonts w:ascii="Arial" w:hAnsi="Arial" w:cs="Arial"/>
          <w:color w:val="auto"/>
        </w:rPr>
        <w:t>rynku pracy</w:t>
      </w:r>
      <w:bookmarkEnd w:id="8"/>
      <w:bookmarkEnd w:id="9"/>
      <w:r w:rsidRPr="00AA0549">
        <w:rPr>
          <w:rFonts w:ascii="Arial" w:hAnsi="Arial" w:cs="Arial"/>
          <w:color w:val="auto"/>
        </w:rPr>
        <w:t>, pod warunkiem</w:t>
      </w:r>
      <w:r w:rsidR="007A52B0" w:rsidRPr="00AA0549">
        <w:rPr>
          <w:rFonts w:ascii="Arial" w:hAnsi="Arial" w:cs="Arial"/>
          <w:color w:val="auto"/>
        </w:rPr>
        <w:t>, że liczba godzin szkolenia lub kursu wynosi co najmniej 150 godzin zegarowych.</w:t>
      </w:r>
      <w:r w:rsidR="00397303">
        <w:rPr>
          <w:rFonts w:ascii="Arial" w:hAnsi="Arial" w:cs="Arial"/>
          <w:color w:val="auto"/>
        </w:rPr>
        <w:t xml:space="preserve"> </w:t>
      </w:r>
      <w:r w:rsidR="007A52B0" w:rsidRPr="00AA0549">
        <w:rPr>
          <w:rFonts w:ascii="Arial" w:hAnsi="Arial" w:cs="Arial"/>
          <w:color w:val="auto"/>
        </w:rPr>
        <w:t>W przypadku niższego miesięcznego wymiaru godzinowego, wysokość stypendium ustalana jest proporcjonalnie, z tym, że nie może ono być niższe niż 20% ww. zasiłku. Kwota stypendium jest kwotą brutto nieuwzględniającą składek na ubezpieczenie społeczne płaconych przez płatnika tj. Wnioskodawcę.</w:t>
      </w:r>
      <w:r w:rsidR="008C398C" w:rsidRPr="00AA0549">
        <w:rPr>
          <w:rFonts w:ascii="Arial" w:hAnsi="Arial" w:cs="Arial"/>
          <w:color w:val="auto"/>
        </w:rPr>
        <w:t xml:space="preserve"> </w:t>
      </w:r>
      <w:r w:rsidR="007A52B0" w:rsidRPr="00AA0549">
        <w:rPr>
          <w:rFonts w:ascii="Arial" w:hAnsi="Arial" w:cs="Arial"/>
          <w:color w:val="auto"/>
        </w:rPr>
        <w:t>Stypendium nie przysługuje za dni nieobecności (wypłata dokonana będzie na podstawie listy obecności po zakończeniu szkolenia).</w:t>
      </w:r>
      <w:r w:rsidR="00137521" w:rsidRPr="00AA0549">
        <w:rPr>
          <w:rFonts w:ascii="Arial" w:hAnsi="Arial" w:cs="Arial"/>
          <w:color w:val="auto"/>
        </w:rPr>
        <w:t xml:space="preserve"> Wyjątek stanowi nieobecność spowodowana chorobą, udokumentowana stosownym zwolnieniem lekarskim</w:t>
      </w:r>
      <w:r w:rsidR="00C731EA">
        <w:rPr>
          <w:rFonts w:ascii="Arial" w:hAnsi="Arial" w:cs="Arial"/>
          <w:color w:val="auto"/>
        </w:rPr>
        <w:t>,</w:t>
      </w:r>
      <w:r w:rsidR="00397303">
        <w:rPr>
          <w:rFonts w:ascii="Arial" w:hAnsi="Arial" w:cs="Arial"/>
          <w:color w:val="auto"/>
        </w:rPr>
        <w:t xml:space="preserve"> </w:t>
      </w:r>
    </w:p>
    <w:p w14:paraId="13E7A038" w14:textId="708D3073" w:rsidR="00137521" w:rsidRPr="00C731EA" w:rsidRDefault="00AA05F6">
      <w:pPr>
        <w:pStyle w:val="Default"/>
        <w:numPr>
          <w:ilvl w:val="0"/>
          <w:numId w:val="14"/>
        </w:numPr>
        <w:spacing w:after="120" w:line="30" w:lineRule="atLeast"/>
        <w:rPr>
          <w:rFonts w:ascii="Arial" w:hAnsi="Arial" w:cs="Arial"/>
          <w:color w:val="auto"/>
        </w:rPr>
      </w:pPr>
      <w:r>
        <w:rPr>
          <w:rFonts w:ascii="Arial" w:hAnsi="Arial" w:cs="Arial"/>
          <w:color w:val="auto"/>
        </w:rPr>
        <w:t>otrzymania stypendium</w:t>
      </w:r>
      <w:r w:rsidR="00C731EA">
        <w:rPr>
          <w:rFonts w:ascii="Arial" w:hAnsi="Arial" w:cs="Arial"/>
          <w:color w:val="auto"/>
        </w:rPr>
        <w:t xml:space="preserve"> stażowego, </w:t>
      </w:r>
      <w:r>
        <w:rPr>
          <w:rFonts w:ascii="Arial" w:hAnsi="Arial" w:cs="Arial"/>
          <w:color w:val="auto"/>
        </w:rPr>
        <w:t xml:space="preserve"> </w:t>
      </w:r>
      <w:r w:rsidR="00C731EA">
        <w:rPr>
          <w:rFonts w:ascii="Arial" w:hAnsi="Arial" w:cs="Arial"/>
          <w:color w:val="auto"/>
        </w:rPr>
        <w:t>za</w:t>
      </w:r>
      <w:r w:rsidR="00C41916" w:rsidRPr="00AA0549">
        <w:rPr>
          <w:rFonts w:ascii="Arial" w:hAnsi="Arial" w:cs="Arial"/>
          <w:color w:val="auto"/>
        </w:rPr>
        <w:t xml:space="preserve"> okres odbywania stażu</w:t>
      </w:r>
      <w:r w:rsidR="00C731EA">
        <w:rPr>
          <w:rFonts w:ascii="Arial" w:hAnsi="Arial" w:cs="Arial"/>
          <w:color w:val="auto"/>
        </w:rPr>
        <w:t>,</w:t>
      </w:r>
      <w:r w:rsidR="00C41916" w:rsidRPr="00AA0549">
        <w:rPr>
          <w:rFonts w:ascii="Arial" w:hAnsi="Arial" w:cs="Arial"/>
          <w:color w:val="auto"/>
        </w:rPr>
        <w:t xml:space="preserve"> </w:t>
      </w:r>
      <w:r w:rsidR="007A463A">
        <w:rPr>
          <w:rFonts w:ascii="Arial" w:hAnsi="Arial" w:cs="Arial"/>
          <w:color w:val="auto"/>
        </w:rPr>
        <w:t>UP</w:t>
      </w:r>
      <w:r w:rsidR="00C41916" w:rsidRPr="00AA0549">
        <w:rPr>
          <w:rFonts w:ascii="Arial" w:hAnsi="Arial" w:cs="Arial"/>
          <w:color w:val="auto"/>
        </w:rPr>
        <w:t xml:space="preserve"> przysługuje stypendium stażowe, które miesięcznie wynosi 1</w:t>
      </w:r>
      <w:r w:rsidR="005B5DF7">
        <w:rPr>
          <w:rFonts w:ascii="Arial" w:hAnsi="Arial" w:cs="Arial"/>
          <w:color w:val="auto"/>
        </w:rPr>
        <w:t>60</w:t>
      </w:r>
      <w:r w:rsidR="00C41916" w:rsidRPr="00AA0549">
        <w:rPr>
          <w:rFonts w:ascii="Arial" w:hAnsi="Arial" w:cs="Arial"/>
          <w:color w:val="auto"/>
        </w:rPr>
        <w:t xml:space="preserve">% zasiłku (tj. </w:t>
      </w:r>
      <w:r w:rsidR="005B5DF7">
        <w:rPr>
          <w:rFonts w:ascii="Arial" w:hAnsi="Arial" w:cs="Arial"/>
          <w:b/>
          <w:bCs/>
          <w:color w:val="auto"/>
        </w:rPr>
        <w:t>2755,10</w:t>
      </w:r>
      <w:r w:rsidR="00C41916" w:rsidRPr="008874D5">
        <w:rPr>
          <w:rFonts w:ascii="Arial" w:hAnsi="Arial" w:cs="Arial"/>
          <w:b/>
          <w:bCs/>
          <w:color w:val="auto"/>
        </w:rPr>
        <w:t xml:space="preserve"> zł</w:t>
      </w:r>
      <w:r w:rsidR="00C41916" w:rsidRPr="00AA0549">
        <w:rPr>
          <w:rFonts w:ascii="Arial" w:hAnsi="Arial" w:cs="Arial"/>
          <w:color w:val="auto"/>
        </w:rPr>
        <w:t xml:space="preserve">), o którym mowa w art. 72 ust. 1 pkt 1 Ustawy o promocji zatrudnienia i instytucjach rynku pracy, jeżeli miesięczna liczba godzin stażu wynosi nie mniej niż 160 godzin miesięcznie (140 godzin miesięcznie w przypadku osób </w:t>
      </w:r>
      <w:r w:rsidR="006514AB">
        <w:rPr>
          <w:rFonts w:ascii="Arial" w:hAnsi="Arial" w:cs="Arial"/>
          <w:color w:val="auto"/>
        </w:rPr>
        <w:br/>
      </w:r>
      <w:r w:rsidR="00C41916" w:rsidRPr="00AA0549">
        <w:rPr>
          <w:rFonts w:ascii="Arial" w:hAnsi="Arial" w:cs="Arial"/>
          <w:color w:val="auto"/>
        </w:rPr>
        <w:t xml:space="preserve">z niepełnosprawnością zaliczanych do znacznego lub umiarkowanego stopnia niepełnosprawności). Czas pracy osoby odbywającej staż nie może przekraczać </w:t>
      </w:r>
      <w:r w:rsidR="006514AB">
        <w:rPr>
          <w:rFonts w:ascii="Arial" w:hAnsi="Arial" w:cs="Arial"/>
          <w:color w:val="auto"/>
        </w:rPr>
        <w:br/>
      </w:r>
      <w:r w:rsidR="00C41916" w:rsidRPr="00C731EA">
        <w:rPr>
          <w:rFonts w:ascii="Arial" w:hAnsi="Arial" w:cs="Arial"/>
          <w:color w:val="auto"/>
        </w:rPr>
        <w:t>8 godzin na dobę i 40 godzin tygodniowo, osoby niepełnosprawnej zaliczonej do</w:t>
      </w:r>
      <w:r w:rsidR="00162D7B">
        <w:rPr>
          <w:rFonts w:ascii="Arial" w:hAnsi="Arial" w:cs="Arial"/>
          <w:color w:val="auto"/>
        </w:rPr>
        <w:t xml:space="preserve"> </w:t>
      </w:r>
      <w:r w:rsidR="00C41916" w:rsidRPr="00C731EA">
        <w:rPr>
          <w:rFonts w:ascii="Arial" w:hAnsi="Arial" w:cs="Arial"/>
          <w:color w:val="auto"/>
        </w:rPr>
        <w:t xml:space="preserve">znacznego lub umiarkowanego stopnia niepełnoprawności 7 godzin na dobę </w:t>
      </w:r>
      <w:r w:rsidR="00C731EA">
        <w:rPr>
          <w:rFonts w:ascii="Arial" w:hAnsi="Arial" w:cs="Arial"/>
          <w:color w:val="auto"/>
        </w:rPr>
        <w:t xml:space="preserve"> </w:t>
      </w:r>
      <w:r w:rsidR="00C41916" w:rsidRPr="00C731EA">
        <w:rPr>
          <w:rFonts w:ascii="Arial" w:hAnsi="Arial" w:cs="Arial"/>
          <w:color w:val="auto"/>
        </w:rPr>
        <w:t xml:space="preserve">i 35 godzin tygodniowo. W przypadku niższego miesięcznego wymiaru godzin, wysokość stypendium ustala się proporcjonalnie Wynagrodzenie naliczane proporcjonalnie </w:t>
      </w:r>
      <w:r w:rsidR="006514AB">
        <w:rPr>
          <w:rFonts w:ascii="Arial" w:hAnsi="Arial" w:cs="Arial"/>
          <w:color w:val="auto"/>
        </w:rPr>
        <w:br/>
      </w:r>
      <w:r w:rsidR="00C41916" w:rsidRPr="00C731EA">
        <w:rPr>
          <w:rFonts w:ascii="Arial" w:hAnsi="Arial" w:cs="Arial"/>
          <w:color w:val="auto"/>
        </w:rPr>
        <w:t>do liczby godzin stażu zrealizowanego przez stażystę. Osobie odbywającej staż przysługują 2 dni wolne za każde 30 dni kalendarzowych odbytego stażu. Dni wolnych udziela się na pisemny wniosek osoby odbywającej staż. Za dni wolne przysługuje stypendium</w:t>
      </w:r>
      <w:r w:rsidR="00C731EA">
        <w:rPr>
          <w:rFonts w:ascii="Arial" w:hAnsi="Arial" w:cs="Arial"/>
          <w:color w:val="auto"/>
        </w:rPr>
        <w:t>,</w:t>
      </w:r>
    </w:p>
    <w:p w14:paraId="16B0C4A7" w14:textId="31F3948D" w:rsidR="002A08C3" w:rsidRPr="00AA0549" w:rsidRDefault="00C731EA">
      <w:pPr>
        <w:pStyle w:val="Default"/>
        <w:numPr>
          <w:ilvl w:val="1"/>
          <w:numId w:val="15"/>
        </w:numPr>
        <w:spacing w:after="120" w:line="30" w:lineRule="atLeast"/>
        <w:rPr>
          <w:rFonts w:ascii="Arial" w:hAnsi="Arial" w:cs="Arial"/>
          <w:color w:val="auto"/>
        </w:rPr>
      </w:pPr>
      <w:r>
        <w:rPr>
          <w:rFonts w:ascii="Arial" w:hAnsi="Arial" w:cs="Arial"/>
          <w:color w:val="auto"/>
        </w:rPr>
        <w:t>o</w:t>
      </w:r>
      <w:r w:rsidR="002A08C3" w:rsidRPr="00AA0549">
        <w:rPr>
          <w:rFonts w:ascii="Arial" w:hAnsi="Arial" w:cs="Arial"/>
          <w:color w:val="auto"/>
        </w:rPr>
        <w:t>trzymania</w:t>
      </w:r>
      <w:r w:rsidR="0092540A" w:rsidRPr="00AA0549">
        <w:rPr>
          <w:rFonts w:ascii="Arial" w:hAnsi="Arial" w:cs="Arial"/>
          <w:color w:val="auto"/>
        </w:rPr>
        <w:t xml:space="preserve"> refundacji</w:t>
      </w:r>
      <w:r w:rsidR="002A08C3" w:rsidRPr="00AA0549">
        <w:rPr>
          <w:rFonts w:ascii="Arial" w:hAnsi="Arial" w:cs="Arial"/>
          <w:color w:val="auto"/>
        </w:rPr>
        <w:t xml:space="preserve"> zwrotów kosztów dojaz</w:t>
      </w:r>
      <w:r w:rsidR="0092540A" w:rsidRPr="00AA0549">
        <w:rPr>
          <w:rFonts w:ascii="Arial" w:hAnsi="Arial" w:cs="Arial"/>
          <w:color w:val="auto"/>
        </w:rPr>
        <w:t>du</w:t>
      </w:r>
      <w:r w:rsidR="002A08C3" w:rsidRPr="00AA0549">
        <w:rPr>
          <w:rFonts w:ascii="Arial" w:hAnsi="Arial" w:cs="Arial"/>
          <w:color w:val="auto"/>
        </w:rPr>
        <w:t xml:space="preserve"> </w:t>
      </w:r>
      <w:r w:rsidR="0092540A" w:rsidRPr="00AA0549">
        <w:rPr>
          <w:rFonts w:ascii="Arial" w:hAnsi="Arial" w:cs="Arial"/>
          <w:color w:val="auto"/>
        </w:rPr>
        <w:t xml:space="preserve">na wszystkie </w:t>
      </w:r>
      <w:r w:rsidR="00720A37" w:rsidRPr="00AA0549">
        <w:rPr>
          <w:rFonts w:ascii="Arial" w:hAnsi="Arial" w:cs="Arial"/>
          <w:color w:val="auto"/>
        </w:rPr>
        <w:t>formy wsparcia realizowane w ramach projektu. Szczegółowe informacje na temat przysługujących zwrotów kosztów dojazdu zawarte są w odrębnym Regulaminie dotyczącym zwrotu kosztów  dojazdu (dostępnych w Biurze Projektu i na stronie internetowej)</w:t>
      </w:r>
      <w:r>
        <w:rPr>
          <w:rFonts w:ascii="Arial" w:hAnsi="Arial" w:cs="Arial"/>
          <w:color w:val="auto"/>
        </w:rPr>
        <w:t>,</w:t>
      </w:r>
    </w:p>
    <w:p w14:paraId="052CCE14" w14:textId="7F7E2484" w:rsidR="002F1A57" w:rsidRPr="00AA0549" w:rsidRDefault="00C731EA">
      <w:pPr>
        <w:pStyle w:val="Default"/>
        <w:numPr>
          <w:ilvl w:val="1"/>
          <w:numId w:val="15"/>
        </w:numPr>
        <w:spacing w:after="120" w:line="30" w:lineRule="atLeast"/>
        <w:rPr>
          <w:rFonts w:ascii="Arial" w:hAnsi="Arial" w:cs="Arial"/>
          <w:color w:val="auto"/>
        </w:rPr>
      </w:pPr>
      <w:r>
        <w:rPr>
          <w:rFonts w:ascii="Arial" w:hAnsi="Arial" w:cs="Arial"/>
          <w:color w:val="auto"/>
        </w:rPr>
        <w:lastRenderedPageBreak/>
        <w:t>o</w:t>
      </w:r>
      <w:r w:rsidR="006F1846" w:rsidRPr="00AA0549">
        <w:rPr>
          <w:rFonts w:ascii="Arial" w:hAnsi="Arial" w:cs="Arial"/>
          <w:color w:val="auto"/>
        </w:rPr>
        <w:t xml:space="preserve">trzymania refundacji </w:t>
      </w:r>
      <w:r w:rsidR="002A08C3" w:rsidRPr="00AA0549">
        <w:rPr>
          <w:rFonts w:ascii="Arial" w:hAnsi="Arial" w:cs="Arial"/>
          <w:color w:val="auto"/>
        </w:rPr>
        <w:t>zwro</w:t>
      </w:r>
      <w:r w:rsidR="00540F91" w:rsidRPr="00AA0549">
        <w:rPr>
          <w:rFonts w:ascii="Arial" w:hAnsi="Arial" w:cs="Arial"/>
          <w:color w:val="auto"/>
        </w:rPr>
        <w:t xml:space="preserve">tu kosztów </w:t>
      </w:r>
      <w:r w:rsidR="00A85321" w:rsidRPr="00AA0549">
        <w:rPr>
          <w:rFonts w:ascii="Arial" w:hAnsi="Arial" w:cs="Arial"/>
          <w:color w:val="auto"/>
        </w:rPr>
        <w:t>opieki nad dzieckiem</w:t>
      </w:r>
      <w:r w:rsidR="00E11910" w:rsidRPr="00AA0549">
        <w:rPr>
          <w:rFonts w:ascii="Arial" w:hAnsi="Arial" w:cs="Arial"/>
          <w:color w:val="auto"/>
        </w:rPr>
        <w:t>/osobą zależną</w:t>
      </w:r>
      <w:r w:rsidR="002F1A57" w:rsidRPr="00AA0549">
        <w:rPr>
          <w:rFonts w:ascii="Arial" w:hAnsi="Arial" w:cs="Arial"/>
          <w:color w:val="auto"/>
        </w:rPr>
        <w:t xml:space="preserve"> na wszystkie formy wsparcia realizowane w ramach projektu.</w:t>
      </w:r>
      <w:r w:rsidR="00A85321" w:rsidRPr="00AA0549">
        <w:rPr>
          <w:rFonts w:ascii="Arial" w:hAnsi="Arial" w:cs="Arial"/>
          <w:color w:val="auto"/>
        </w:rPr>
        <w:t xml:space="preserve"> </w:t>
      </w:r>
      <w:r w:rsidR="002F1A57" w:rsidRPr="00AA0549">
        <w:rPr>
          <w:rFonts w:ascii="Arial" w:hAnsi="Arial" w:cs="Arial"/>
          <w:color w:val="auto"/>
        </w:rPr>
        <w:t xml:space="preserve"> Szczegółowe informacje na temat przysługujących zwrotów kosztów </w:t>
      </w:r>
      <w:r w:rsidR="00023C39" w:rsidRPr="00AA0549">
        <w:rPr>
          <w:rFonts w:ascii="Arial" w:hAnsi="Arial" w:cs="Arial"/>
          <w:color w:val="auto"/>
        </w:rPr>
        <w:t>opieki</w:t>
      </w:r>
      <w:r w:rsidR="002F1A57" w:rsidRPr="00AA0549">
        <w:rPr>
          <w:rFonts w:ascii="Arial" w:hAnsi="Arial" w:cs="Arial"/>
          <w:color w:val="auto"/>
        </w:rPr>
        <w:t xml:space="preserve"> zawarte są w odrębnym Regulaminie dotyczącym zwrotu kosztów zwrotu </w:t>
      </w:r>
      <w:r w:rsidR="00C23CDB" w:rsidRPr="00AA0549">
        <w:rPr>
          <w:rFonts w:ascii="Arial" w:hAnsi="Arial" w:cs="Arial"/>
          <w:color w:val="auto"/>
        </w:rPr>
        <w:t>opieki</w:t>
      </w:r>
      <w:r w:rsidR="002F1A57" w:rsidRPr="00AA0549">
        <w:rPr>
          <w:rFonts w:ascii="Arial" w:hAnsi="Arial" w:cs="Arial"/>
          <w:color w:val="auto"/>
        </w:rPr>
        <w:t xml:space="preserve"> (dostępnych w Biurze Projektu i na stronie internetowej)</w:t>
      </w:r>
      <w:r>
        <w:rPr>
          <w:rFonts w:ascii="Arial" w:hAnsi="Arial" w:cs="Arial"/>
          <w:color w:val="auto"/>
        </w:rPr>
        <w:t>,</w:t>
      </w:r>
    </w:p>
    <w:p w14:paraId="1A2D3136" w14:textId="254BE4D9" w:rsidR="000E39AD" w:rsidRPr="00AA0549" w:rsidRDefault="00C731EA">
      <w:pPr>
        <w:pStyle w:val="Default"/>
        <w:numPr>
          <w:ilvl w:val="1"/>
          <w:numId w:val="15"/>
        </w:numPr>
        <w:spacing w:after="120" w:line="30" w:lineRule="atLeast"/>
        <w:rPr>
          <w:rFonts w:ascii="Arial" w:hAnsi="Arial" w:cs="Arial"/>
          <w:color w:val="auto"/>
        </w:rPr>
      </w:pPr>
      <w:r>
        <w:rPr>
          <w:rFonts w:ascii="Arial" w:hAnsi="Arial" w:cs="Arial"/>
          <w:color w:val="auto"/>
        </w:rPr>
        <w:t>o</w:t>
      </w:r>
      <w:r w:rsidR="002F1A57" w:rsidRPr="00AA0549">
        <w:rPr>
          <w:rFonts w:ascii="Arial" w:hAnsi="Arial" w:cs="Arial"/>
          <w:color w:val="auto"/>
        </w:rPr>
        <w:t>trzymania zaświadczenia bądź certyfikatu potwierdzającego</w:t>
      </w:r>
      <w:r w:rsidR="00D849D6" w:rsidRPr="00AA0549">
        <w:rPr>
          <w:rFonts w:ascii="Arial" w:hAnsi="Arial" w:cs="Arial"/>
          <w:color w:val="auto"/>
        </w:rPr>
        <w:t xml:space="preserve"> nabycie kompetencji lub kwalifikacji oraz zaświadczenie o  ukończeniu stażu (jeśli Uczestnik/czka będzie objęty formą wsparcia stażu zawodowego).</w:t>
      </w:r>
    </w:p>
    <w:p w14:paraId="206AA166" w14:textId="27951F5B" w:rsidR="00FF627B" w:rsidRPr="00AA0549" w:rsidRDefault="000E39AD" w:rsidP="00167A3A">
      <w:pPr>
        <w:pStyle w:val="Default"/>
        <w:spacing w:after="120" w:line="30" w:lineRule="atLeast"/>
        <w:rPr>
          <w:rFonts w:ascii="Arial" w:hAnsi="Arial" w:cs="Arial"/>
          <w:color w:val="auto"/>
        </w:rPr>
      </w:pPr>
      <w:r w:rsidRPr="00AA0549">
        <w:rPr>
          <w:rFonts w:ascii="Arial" w:hAnsi="Arial" w:cs="Arial"/>
          <w:color w:val="auto"/>
        </w:rPr>
        <w:t xml:space="preserve">2. </w:t>
      </w:r>
      <w:r w:rsidR="00FF627B" w:rsidRPr="00AA0549">
        <w:rPr>
          <w:rFonts w:ascii="Arial" w:hAnsi="Arial" w:cs="Arial"/>
          <w:color w:val="auto"/>
        </w:rPr>
        <w:t>Uczestnik</w:t>
      </w:r>
      <w:r w:rsidR="00FC4C89" w:rsidRPr="00AA0549">
        <w:rPr>
          <w:rFonts w:ascii="Arial" w:hAnsi="Arial" w:cs="Arial"/>
          <w:color w:val="auto"/>
        </w:rPr>
        <w:t>/</w:t>
      </w:r>
      <w:r w:rsidR="00BD6A69" w:rsidRPr="00AA0549">
        <w:rPr>
          <w:rFonts w:ascii="Arial" w:hAnsi="Arial" w:cs="Arial"/>
          <w:color w:val="auto"/>
        </w:rPr>
        <w:t>cz</w:t>
      </w:r>
      <w:r w:rsidR="00FC4C89" w:rsidRPr="00AA0549">
        <w:rPr>
          <w:rFonts w:ascii="Arial" w:hAnsi="Arial" w:cs="Arial"/>
          <w:color w:val="auto"/>
        </w:rPr>
        <w:t>ka</w:t>
      </w:r>
      <w:r w:rsidR="00FF627B" w:rsidRPr="00AA0549">
        <w:rPr>
          <w:rFonts w:ascii="Arial" w:hAnsi="Arial" w:cs="Arial"/>
          <w:color w:val="auto"/>
        </w:rPr>
        <w:t xml:space="preserve"> Projektu jest zobowiązany</w:t>
      </w:r>
      <w:r w:rsidR="00807D1E" w:rsidRPr="00AA0549">
        <w:rPr>
          <w:rFonts w:ascii="Arial" w:hAnsi="Arial" w:cs="Arial"/>
          <w:color w:val="auto"/>
        </w:rPr>
        <w:t>/a</w:t>
      </w:r>
      <w:r w:rsidR="00FF627B" w:rsidRPr="00AA0549">
        <w:rPr>
          <w:rFonts w:ascii="Arial" w:hAnsi="Arial" w:cs="Arial"/>
          <w:color w:val="auto"/>
        </w:rPr>
        <w:t xml:space="preserve"> do:</w:t>
      </w:r>
    </w:p>
    <w:p w14:paraId="35BE83F2" w14:textId="739B95C2" w:rsidR="00FF627B" w:rsidRPr="00AA0549" w:rsidRDefault="00FF627B">
      <w:pPr>
        <w:pStyle w:val="Default"/>
        <w:numPr>
          <w:ilvl w:val="1"/>
          <w:numId w:val="24"/>
        </w:numPr>
        <w:spacing w:after="120" w:line="30" w:lineRule="atLeast"/>
        <w:rPr>
          <w:rFonts w:ascii="Arial" w:hAnsi="Arial" w:cs="Arial"/>
          <w:color w:val="auto"/>
        </w:rPr>
      </w:pPr>
      <w:r w:rsidRPr="00AA0549">
        <w:rPr>
          <w:rFonts w:ascii="Arial" w:hAnsi="Arial" w:cs="Arial"/>
          <w:color w:val="auto"/>
        </w:rPr>
        <w:t>uczestnictwa w oferowanym w r</w:t>
      </w:r>
      <w:r w:rsidR="00E07F2D" w:rsidRPr="00AA0549">
        <w:rPr>
          <w:rFonts w:ascii="Arial" w:hAnsi="Arial" w:cs="Arial"/>
          <w:color w:val="auto"/>
        </w:rPr>
        <w:t xml:space="preserve">amach </w:t>
      </w:r>
      <w:r w:rsidR="00BD6A69" w:rsidRPr="00AA0549">
        <w:rPr>
          <w:rFonts w:ascii="Arial" w:hAnsi="Arial" w:cs="Arial"/>
          <w:color w:val="auto"/>
        </w:rPr>
        <w:t>p</w:t>
      </w:r>
      <w:r w:rsidRPr="00AA0549">
        <w:rPr>
          <w:rFonts w:ascii="Arial" w:hAnsi="Arial" w:cs="Arial"/>
          <w:color w:val="auto"/>
        </w:rPr>
        <w:t xml:space="preserve">rojektu wsparciu, wynikającym </w:t>
      </w:r>
      <w:r w:rsidR="000C112E">
        <w:rPr>
          <w:rFonts w:ascii="Arial" w:hAnsi="Arial" w:cs="Arial"/>
          <w:color w:val="auto"/>
        </w:rPr>
        <w:br/>
      </w:r>
      <w:r w:rsidRPr="00AA0549">
        <w:rPr>
          <w:rFonts w:ascii="Arial" w:hAnsi="Arial" w:cs="Arial"/>
          <w:color w:val="auto"/>
        </w:rPr>
        <w:t>z opracowanej wspólnie ścieżki wsparcia</w:t>
      </w:r>
      <w:r w:rsidR="001D696F" w:rsidRPr="00AA0549">
        <w:rPr>
          <w:rFonts w:ascii="Arial" w:hAnsi="Arial" w:cs="Arial"/>
          <w:color w:val="auto"/>
        </w:rPr>
        <w:t xml:space="preserve"> (IŚR)</w:t>
      </w:r>
    </w:p>
    <w:p w14:paraId="68D8B61A" w14:textId="619BDBD5" w:rsidR="00FF627B" w:rsidRPr="00AA0549" w:rsidRDefault="00FF627B">
      <w:pPr>
        <w:pStyle w:val="Default"/>
        <w:numPr>
          <w:ilvl w:val="1"/>
          <w:numId w:val="24"/>
        </w:numPr>
        <w:spacing w:after="120" w:line="30" w:lineRule="atLeast"/>
        <w:rPr>
          <w:rFonts w:ascii="Arial" w:hAnsi="Arial" w:cs="Arial"/>
          <w:color w:val="auto"/>
        </w:rPr>
      </w:pPr>
      <w:r w:rsidRPr="00AA0549">
        <w:rPr>
          <w:rFonts w:ascii="Arial" w:hAnsi="Arial" w:cs="Arial"/>
          <w:color w:val="auto"/>
        </w:rPr>
        <w:t>wyrażenia zgody na gromadzenie i przetwarzanie danych osobowych,</w:t>
      </w:r>
    </w:p>
    <w:p w14:paraId="5CCEDF75" w14:textId="334D61DB" w:rsidR="003A018C" w:rsidRPr="00AA0549" w:rsidRDefault="00FF627B">
      <w:pPr>
        <w:pStyle w:val="Default"/>
        <w:numPr>
          <w:ilvl w:val="1"/>
          <w:numId w:val="24"/>
        </w:numPr>
        <w:spacing w:after="120" w:line="30" w:lineRule="atLeast"/>
        <w:rPr>
          <w:rFonts w:ascii="Arial" w:hAnsi="Arial" w:cs="Arial"/>
          <w:color w:val="auto"/>
        </w:rPr>
      </w:pPr>
      <w:r w:rsidRPr="00AA0549">
        <w:rPr>
          <w:rFonts w:ascii="Arial" w:hAnsi="Arial" w:cs="Arial"/>
          <w:color w:val="auto"/>
        </w:rPr>
        <w:t>wypełniania ankiet pr</w:t>
      </w:r>
      <w:r w:rsidR="00E07F2D" w:rsidRPr="00AA0549">
        <w:rPr>
          <w:rFonts w:ascii="Arial" w:hAnsi="Arial" w:cs="Arial"/>
          <w:color w:val="auto"/>
        </w:rPr>
        <w:t>zeprowadzanych podczas trwania P</w:t>
      </w:r>
      <w:r w:rsidRPr="00AA0549">
        <w:rPr>
          <w:rFonts w:ascii="Arial" w:hAnsi="Arial" w:cs="Arial"/>
          <w:color w:val="auto"/>
        </w:rPr>
        <w:t>rojektu,</w:t>
      </w:r>
    </w:p>
    <w:p w14:paraId="7F6D280E" w14:textId="3CF967BA" w:rsidR="000925F5" w:rsidRPr="00AA0549" w:rsidRDefault="000925F5">
      <w:pPr>
        <w:pStyle w:val="Default"/>
        <w:numPr>
          <w:ilvl w:val="1"/>
          <w:numId w:val="24"/>
        </w:numPr>
        <w:spacing w:after="120" w:line="30" w:lineRule="atLeast"/>
        <w:rPr>
          <w:rFonts w:ascii="Arial" w:hAnsi="Arial" w:cs="Arial"/>
          <w:color w:val="auto"/>
        </w:rPr>
      </w:pPr>
      <w:r w:rsidRPr="00AA0549">
        <w:rPr>
          <w:rFonts w:ascii="Arial" w:hAnsi="Arial" w:cs="Arial"/>
          <w:color w:val="auto"/>
        </w:rPr>
        <w:t>potwierdzenie uczestnictwa we wszystkich zaplanowanych formach wsparcia poprzez każdorazowe złożenie własnoręcznego podpisu na liście obecności lub innych dokumentach,</w:t>
      </w:r>
    </w:p>
    <w:p w14:paraId="075F6772" w14:textId="3AAFE27B" w:rsidR="00FF627B" w:rsidRPr="00AA0549" w:rsidRDefault="00FF627B">
      <w:pPr>
        <w:pStyle w:val="Default"/>
        <w:numPr>
          <w:ilvl w:val="1"/>
          <w:numId w:val="24"/>
        </w:numPr>
        <w:spacing w:after="120" w:line="30" w:lineRule="atLeast"/>
        <w:rPr>
          <w:rFonts w:ascii="Arial" w:hAnsi="Arial" w:cs="Arial"/>
          <w:color w:val="auto"/>
        </w:rPr>
      </w:pPr>
      <w:r w:rsidRPr="00AA0549">
        <w:rPr>
          <w:rFonts w:ascii="Arial" w:hAnsi="Arial" w:cs="Arial"/>
          <w:color w:val="auto"/>
        </w:rPr>
        <w:t>wypełniania innych dokumentów związanych z rea</w:t>
      </w:r>
      <w:r w:rsidR="00E07F2D" w:rsidRPr="00AA0549">
        <w:rPr>
          <w:rFonts w:ascii="Arial" w:hAnsi="Arial" w:cs="Arial"/>
          <w:color w:val="auto"/>
        </w:rPr>
        <w:t>lizacją P</w:t>
      </w:r>
      <w:r w:rsidRPr="00AA0549">
        <w:rPr>
          <w:rFonts w:ascii="Arial" w:hAnsi="Arial" w:cs="Arial"/>
          <w:color w:val="auto"/>
        </w:rPr>
        <w:t>rojektu,</w:t>
      </w:r>
    </w:p>
    <w:p w14:paraId="2AB03FB2" w14:textId="39A59FF3" w:rsidR="000925F5" w:rsidRPr="00162D7B" w:rsidRDefault="00FF627B">
      <w:pPr>
        <w:pStyle w:val="Default"/>
        <w:numPr>
          <w:ilvl w:val="1"/>
          <w:numId w:val="24"/>
        </w:numPr>
        <w:spacing w:after="120" w:line="30" w:lineRule="atLeast"/>
        <w:rPr>
          <w:rFonts w:ascii="Arial" w:hAnsi="Arial" w:cs="Arial"/>
          <w:b/>
          <w:bCs/>
          <w:i/>
          <w:iCs/>
          <w:color w:val="auto"/>
        </w:rPr>
      </w:pPr>
      <w:r w:rsidRPr="00AA0549">
        <w:rPr>
          <w:rFonts w:ascii="Arial" w:hAnsi="Arial" w:cs="Arial"/>
          <w:color w:val="auto"/>
        </w:rPr>
        <w:t xml:space="preserve">przestrzegania </w:t>
      </w:r>
      <w:r w:rsidRPr="00AA05F6">
        <w:rPr>
          <w:rFonts w:ascii="Arial" w:hAnsi="Arial" w:cs="Arial"/>
          <w:color w:val="auto"/>
        </w:rPr>
        <w:t>Regulami</w:t>
      </w:r>
      <w:r w:rsidR="00E07F2D" w:rsidRPr="00AA05F6">
        <w:rPr>
          <w:rFonts w:ascii="Arial" w:hAnsi="Arial" w:cs="Arial"/>
          <w:color w:val="auto"/>
        </w:rPr>
        <w:t>nu rekrutacji i uczestnictwa w P</w:t>
      </w:r>
      <w:r w:rsidRPr="00AA05F6">
        <w:rPr>
          <w:rFonts w:ascii="Arial" w:hAnsi="Arial" w:cs="Arial"/>
          <w:color w:val="auto"/>
        </w:rPr>
        <w:t>rojekcie</w:t>
      </w:r>
      <w:r w:rsidR="000925F5" w:rsidRPr="00AA05F6">
        <w:rPr>
          <w:rFonts w:ascii="Arial" w:hAnsi="Arial" w:cs="Arial"/>
          <w:color w:val="auto"/>
        </w:rPr>
        <w:t xml:space="preserve"> </w:t>
      </w:r>
      <w:r w:rsidR="00497965" w:rsidRPr="00162D7B">
        <w:rPr>
          <w:rFonts w:ascii="Arial" w:hAnsi="Arial" w:cs="Arial"/>
          <w:b/>
          <w:bCs/>
          <w:color w:val="auto"/>
        </w:rPr>
        <w:t>„Aktywnie i samodzielnie</w:t>
      </w:r>
      <w:r w:rsidR="005B5DF7">
        <w:rPr>
          <w:rFonts w:ascii="Arial" w:hAnsi="Arial" w:cs="Arial"/>
          <w:b/>
          <w:bCs/>
          <w:color w:val="auto"/>
        </w:rPr>
        <w:t xml:space="preserve"> 2</w:t>
      </w:r>
      <w:r w:rsidR="00497965" w:rsidRPr="00162D7B">
        <w:rPr>
          <w:rFonts w:ascii="Arial" w:hAnsi="Arial" w:cs="Arial"/>
          <w:b/>
          <w:bCs/>
          <w:color w:val="auto"/>
        </w:rPr>
        <w:t>” nr FELU.08.01-IP.02-00</w:t>
      </w:r>
      <w:r w:rsidR="005B5DF7">
        <w:rPr>
          <w:rFonts w:ascii="Arial" w:hAnsi="Arial" w:cs="Arial"/>
          <w:b/>
          <w:bCs/>
          <w:color w:val="auto"/>
        </w:rPr>
        <w:t>8</w:t>
      </w:r>
      <w:r w:rsidR="00497965" w:rsidRPr="00162D7B">
        <w:rPr>
          <w:rFonts w:ascii="Arial" w:hAnsi="Arial" w:cs="Arial"/>
          <w:b/>
          <w:bCs/>
          <w:color w:val="auto"/>
        </w:rPr>
        <w:t>4/2</w:t>
      </w:r>
      <w:r w:rsidR="00554BC3">
        <w:rPr>
          <w:rFonts w:ascii="Arial" w:hAnsi="Arial" w:cs="Arial"/>
          <w:b/>
          <w:bCs/>
          <w:color w:val="auto"/>
        </w:rPr>
        <w:t>4</w:t>
      </w:r>
      <w:r w:rsidR="00497965" w:rsidRPr="00162D7B">
        <w:rPr>
          <w:rFonts w:ascii="Arial" w:hAnsi="Arial" w:cs="Arial"/>
          <w:b/>
          <w:bCs/>
          <w:color w:val="auto"/>
        </w:rPr>
        <w:t>,</w:t>
      </w:r>
    </w:p>
    <w:p w14:paraId="4688641C" w14:textId="0054AF50" w:rsidR="000925F5" w:rsidRPr="00AA0549" w:rsidRDefault="000925F5">
      <w:pPr>
        <w:pStyle w:val="Default"/>
        <w:numPr>
          <w:ilvl w:val="1"/>
          <w:numId w:val="24"/>
        </w:numPr>
        <w:spacing w:after="120" w:line="30" w:lineRule="atLeast"/>
        <w:rPr>
          <w:rFonts w:ascii="Arial" w:hAnsi="Arial" w:cs="Arial"/>
          <w:color w:val="auto"/>
        </w:rPr>
      </w:pPr>
      <w:r w:rsidRPr="00AA0549">
        <w:rPr>
          <w:rFonts w:ascii="Arial" w:hAnsi="Arial" w:cs="Arial"/>
          <w:color w:val="auto"/>
        </w:rPr>
        <w:t>przestrzegania oraz realizowania zapisów umowy uczestnictwa w projekcie</w:t>
      </w:r>
      <w:r w:rsidR="00BD6A69" w:rsidRPr="00AA0549">
        <w:rPr>
          <w:rFonts w:ascii="Arial" w:hAnsi="Arial" w:cs="Arial"/>
          <w:color w:val="auto"/>
        </w:rPr>
        <w:t>,</w:t>
      </w:r>
    </w:p>
    <w:p w14:paraId="72102F04" w14:textId="756E3C5D" w:rsidR="00FF627B" w:rsidRPr="00AA0549" w:rsidRDefault="000925F5">
      <w:pPr>
        <w:pStyle w:val="Default"/>
        <w:numPr>
          <w:ilvl w:val="1"/>
          <w:numId w:val="24"/>
        </w:numPr>
        <w:spacing w:after="120" w:line="30" w:lineRule="atLeast"/>
        <w:rPr>
          <w:rFonts w:ascii="Arial" w:hAnsi="Arial" w:cs="Arial"/>
          <w:color w:val="auto"/>
        </w:rPr>
      </w:pPr>
      <w:r w:rsidRPr="00AA0549">
        <w:rPr>
          <w:rFonts w:ascii="Arial" w:hAnsi="Arial" w:cs="Arial"/>
          <w:color w:val="auto"/>
        </w:rPr>
        <w:t>przestrzeganie oraz realizowanie zapisów umowy szkoleniowej</w:t>
      </w:r>
      <w:r w:rsidR="00E81623" w:rsidRPr="00AA0549">
        <w:rPr>
          <w:rFonts w:ascii="Arial" w:hAnsi="Arial" w:cs="Arial"/>
          <w:color w:val="auto"/>
        </w:rPr>
        <w:t xml:space="preserve"> (jeśli Uczestnik/czka będzie objęty formą wsparcia)</w:t>
      </w:r>
      <w:r w:rsidR="00BD6A69" w:rsidRPr="00AA0549">
        <w:rPr>
          <w:rFonts w:ascii="Arial" w:hAnsi="Arial" w:cs="Arial"/>
          <w:color w:val="auto"/>
        </w:rPr>
        <w:t>,</w:t>
      </w:r>
    </w:p>
    <w:p w14:paraId="150B2C43" w14:textId="210EBB51" w:rsidR="00E11910" w:rsidRPr="00AA0549" w:rsidRDefault="000925F5">
      <w:pPr>
        <w:pStyle w:val="Default"/>
        <w:numPr>
          <w:ilvl w:val="1"/>
          <w:numId w:val="24"/>
        </w:numPr>
        <w:spacing w:after="120" w:line="30" w:lineRule="atLeast"/>
        <w:rPr>
          <w:rFonts w:ascii="Arial" w:hAnsi="Arial" w:cs="Arial"/>
          <w:color w:val="auto"/>
        </w:rPr>
      </w:pPr>
      <w:r w:rsidRPr="00AA0549">
        <w:rPr>
          <w:rFonts w:ascii="Arial" w:hAnsi="Arial" w:cs="Arial"/>
          <w:color w:val="auto"/>
        </w:rPr>
        <w:t>systematycznego uczestniczenia w zajęciach</w:t>
      </w:r>
      <w:r w:rsidR="00BD6A69" w:rsidRPr="00AA0549">
        <w:rPr>
          <w:rFonts w:ascii="Arial" w:hAnsi="Arial" w:cs="Arial"/>
          <w:color w:val="auto"/>
        </w:rPr>
        <w:t>,</w:t>
      </w:r>
    </w:p>
    <w:p w14:paraId="68ADB70B" w14:textId="19F89F0E" w:rsidR="00FF627B" w:rsidRPr="00AA0549" w:rsidRDefault="00C731EA">
      <w:pPr>
        <w:pStyle w:val="Default"/>
        <w:numPr>
          <w:ilvl w:val="1"/>
          <w:numId w:val="24"/>
        </w:numPr>
        <w:spacing w:after="120" w:line="30" w:lineRule="atLeast"/>
        <w:rPr>
          <w:rFonts w:ascii="Arial" w:hAnsi="Arial" w:cs="Arial"/>
          <w:color w:val="auto"/>
        </w:rPr>
      </w:pPr>
      <w:r>
        <w:rPr>
          <w:rFonts w:ascii="Arial" w:hAnsi="Arial" w:cs="Arial"/>
          <w:color w:val="auto"/>
        </w:rPr>
        <w:t xml:space="preserve"> </w:t>
      </w:r>
      <w:r w:rsidR="00FF627B" w:rsidRPr="00AA0549">
        <w:rPr>
          <w:rFonts w:ascii="Arial" w:hAnsi="Arial" w:cs="Arial"/>
          <w:color w:val="auto"/>
        </w:rPr>
        <w:t xml:space="preserve">natychmiastowego informowania kierownika projektu o zmianie jakichkolwiek danych osobowych i kontaktowych wpisanych w formularzu rekrutacyjnym oraz </w:t>
      </w:r>
      <w:r w:rsidR="006514AB">
        <w:rPr>
          <w:rFonts w:ascii="Arial" w:hAnsi="Arial" w:cs="Arial"/>
          <w:color w:val="auto"/>
        </w:rPr>
        <w:br/>
      </w:r>
      <w:r w:rsidR="00FF627B" w:rsidRPr="00AA0549">
        <w:rPr>
          <w:rFonts w:ascii="Arial" w:hAnsi="Arial" w:cs="Arial"/>
          <w:color w:val="auto"/>
        </w:rPr>
        <w:t>o zmianie swojej sytuacji zawodowej, (np. podjęcie zatrudnienia) oraz udzielania wszelkich informacj</w:t>
      </w:r>
      <w:r w:rsidR="00E07F2D" w:rsidRPr="00AA0549">
        <w:rPr>
          <w:rFonts w:ascii="Arial" w:hAnsi="Arial" w:cs="Arial"/>
          <w:color w:val="auto"/>
        </w:rPr>
        <w:t>i związanych z uczestnictwem w P</w:t>
      </w:r>
      <w:r w:rsidR="00FF627B" w:rsidRPr="00AA0549">
        <w:rPr>
          <w:rFonts w:ascii="Arial" w:hAnsi="Arial" w:cs="Arial"/>
          <w:color w:val="auto"/>
        </w:rPr>
        <w:t xml:space="preserve">rojekcie instytucjom zaangażowanym we wdrażanie </w:t>
      </w:r>
      <w:r w:rsidR="007C6202" w:rsidRPr="00AA0549">
        <w:rPr>
          <w:rFonts w:ascii="Arial" w:hAnsi="Arial" w:cs="Arial"/>
          <w:color w:val="auto"/>
        </w:rPr>
        <w:t xml:space="preserve">Programu Regionalnego Fundusze Europejskie dla Pomorza </w:t>
      </w:r>
      <w:r w:rsidR="00E80660" w:rsidRPr="00AA0549">
        <w:rPr>
          <w:rFonts w:ascii="Arial" w:hAnsi="Arial" w:cs="Arial"/>
          <w:color w:val="auto"/>
        </w:rPr>
        <w:t>2021-2027</w:t>
      </w:r>
      <w:r w:rsidR="00BD6A69" w:rsidRPr="00AA0549">
        <w:rPr>
          <w:rFonts w:ascii="Arial" w:hAnsi="Arial" w:cs="Arial"/>
          <w:color w:val="auto"/>
        </w:rPr>
        <w:t>,</w:t>
      </w:r>
    </w:p>
    <w:p w14:paraId="52733F98" w14:textId="1CB0F09B" w:rsidR="006A1F9D" w:rsidRDefault="00C731EA" w:rsidP="006A1F9D">
      <w:pPr>
        <w:pStyle w:val="Default"/>
        <w:numPr>
          <w:ilvl w:val="1"/>
          <w:numId w:val="24"/>
        </w:numPr>
        <w:spacing w:after="120" w:line="30" w:lineRule="atLeast"/>
        <w:rPr>
          <w:rFonts w:ascii="Arial" w:hAnsi="Arial" w:cs="Arial"/>
          <w:color w:val="auto"/>
        </w:rPr>
      </w:pPr>
      <w:r>
        <w:rPr>
          <w:rFonts w:ascii="Arial" w:hAnsi="Arial" w:cs="Arial"/>
          <w:color w:val="auto"/>
        </w:rPr>
        <w:t xml:space="preserve"> </w:t>
      </w:r>
      <w:r w:rsidR="007C6202" w:rsidRPr="00AA0549">
        <w:rPr>
          <w:rFonts w:ascii="Arial" w:hAnsi="Arial" w:cs="Arial"/>
          <w:color w:val="auto"/>
        </w:rPr>
        <w:t>udostepnienia w ciągu 4 tygodni po zakończeniu udziału w projekcie danych dotyczących statusu na rynku</w:t>
      </w:r>
      <w:r w:rsidR="00AD36FF" w:rsidRPr="00AA0549">
        <w:rPr>
          <w:rFonts w:ascii="Arial" w:hAnsi="Arial" w:cs="Arial"/>
          <w:color w:val="auto"/>
        </w:rPr>
        <w:t xml:space="preserve"> pracy</w:t>
      </w:r>
      <w:r w:rsidR="00E81623" w:rsidRPr="00AA0549">
        <w:rPr>
          <w:rFonts w:ascii="Arial" w:hAnsi="Arial" w:cs="Arial"/>
          <w:color w:val="auto"/>
        </w:rPr>
        <w:t xml:space="preserve"> oraz informacje na temat udziału w kształceniu lub szkoleniu oraz uzyskanie kwalifikacji lub nabycie kompetencji</w:t>
      </w:r>
      <w:r w:rsidR="00BC022B" w:rsidRPr="00AA0549">
        <w:rPr>
          <w:rFonts w:ascii="Arial" w:hAnsi="Arial" w:cs="Arial"/>
          <w:color w:val="auto"/>
        </w:rPr>
        <w:t>.</w:t>
      </w:r>
    </w:p>
    <w:p w14:paraId="0617C776" w14:textId="77777777" w:rsidR="006A1F9D" w:rsidRPr="006A1F9D" w:rsidRDefault="006A1F9D" w:rsidP="006A1F9D">
      <w:pPr>
        <w:pStyle w:val="Default"/>
        <w:spacing w:after="120" w:line="30" w:lineRule="atLeast"/>
        <w:ind w:left="720"/>
        <w:rPr>
          <w:rFonts w:ascii="Arial" w:hAnsi="Arial" w:cs="Arial"/>
          <w:color w:val="auto"/>
        </w:rPr>
      </w:pPr>
    </w:p>
    <w:p w14:paraId="3B50C259" w14:textId="4229A387" w:rsidR="00FF627B" w:rsidRPr="00AA0549" w:rsidRDefault="00E07F2D" w:rsidP="006A1F9D">
      <w:pPr>
        <w:pStyle w:val="Default"/>
        <w:spacing w:line="30" w:lineRule="atLeast"/>
        <w:jc w:val="center"/>
        <w:rPr>
          <w:rFonts w:ascii="Arial" w:hAnsi="Arial" w:cs="Arial"/>
          <w:color w:val="auto"/>
        </w:rPr>
      </w:pPr>
      <w:r w:rsidRPr="00AA0549">
        <w:rPr>
          <w:rFonts w:ascii="Arial" w:hAnsi="Arial" w:cs="Arial"/>
          <w:b/>
          <w:bCs/>
          <w:color w:val="auto"/>
        </w:rPr>
        <w:t>§</w:t>
      </w:r>
      <w:r w:rsidR="009D7F87" w:rsidRPr="00AA0549">
        <w:rPr>
          <w:rFonts w:ascii="Arial" w:hAnsi="Arial" w:cs="Arial"/>
          <w:b/>
          <w:bCs/>
          <w:color w:val="auto"/>
        </w:rPr>
        <w:t xml:space="preserve"> </w:t>
      </w:r>
      <w:r w:rsidR="001A0A58">
        <w:rPr>
          <w:rFonts w:ascii="Arial" w:hAnsi="Arial" w:cs="Arial"/>
          <w:b/>
          <w:bCs/>
          <w:color w:val="auto"/>
        </w:rPr>
        <w:t>7</w:t>
      </w:r>
    </w:p>
    <w:p w14:paraId="2E17539F" w14:textId="28707D63" w:rsidR="003750AC" w:rsidRPr="00D21910" w:rsidRDefault="00E07F2D" w:rsidP="006A1F9D">
      <w:pPr>
        <w:suppressAutoHyphens/>
        <w:autoSpaceDE w:val="0"/>
        <w:autoSpaceDN w:val="0"/>
        <w:adjustRightInd w:val="0"/>
        <w:spacing w:after="0" w:line="30" w:lineRule="atLeast"/>
        <w:ind w:right="0"/>
        <w:contextualSpacing/>
        <w:jc w:val="center"/>
        <w:textAlignment w:val="baseline"/>
        <w:rPr>
          <w:rFonts w:eastAsia="Calibri"/>
          <w:b/>
          <w:sz w:val="24"/>
          <w:szCs w:val="24"/>
          <w:lang w:eastAsia="en-US"/>
        </w:rPr>
      </w:pPr>
      <w:r w:rsidRPr="00AA0549">
        <w:rPr>
          <w:rFonts w:eastAsia="Calibri"/>
          <w:b/>
          <w:sz w:val="24"/>
          <w:szCs w:val="24"/>
          <w:lang w:eastAsia="en-US"/>
        </w:rPr>
        <w:t xml:space="preserve">Uprawnienia i obowiązki </w:t>
      </w:r>
      <w:r w:rsidR="00BD6A69" w:rsidRPr="00AA0549">
        <w:rPr>
          <w:rFonts w:eastAsia="Calibri"/>
          <w:b/>
          <w:sz w:val="24"/>
          <w:szCs w:val="24"/>
          <w:lang w:eastAsia="en-US"/>
        </w:rPr>
        <w:t>Beneficjenta</w:t>
      </w:r>
    </w:p>
    <w:p w14:paraId="371020D2" w14:textId="08904CF2" w:rsidR="00E07F2D" w:rsidRPr="00AA0549" w:rsidRDefault="00BD6A69">
      <w:pPr>
        <w:pStyle w:val="Akapitzlist"/>
        <w:numPr>
          <w:ilvl w:val="0"/>
          <w:numId w:val="6"/>
        </w:numPr>
        <w:shd w:val="clear" w:color="auto" w:fill="FFFFFF"/>
        <w:spacing w:after="120" w:line="30" w:lineRule="atLeast"/>
        <w:ind w:left="360" w:right="0"/>
        <w:contextualSpacing w:val="0"/>
        <w:jc w:val="left"/>
        <w:rPr>
          <w:color w:val="222222"/>
          <w:sz w:val="24"/>
          <w:szCs w:val="24"/>
        </w:rPr>
      </w:pPr>
      <w:r w:rsidRPr="00AA0549">
        <w:rPr>
          <w:sz w:val="24"/>
          <w:szCs w:val="24"/>
        </w:rPr>
        <w:t>Beneficjent</w:t>
      </w:r>
      <w:r w:rsidR="00E07F2D" w:rsidRPr="00AA0549">
        <w:rPr>
          <w:sz w:val="24"/>
          <w:szCs w:val="24"/>
        </w:rPr>
        <w:t xml:space="preserve"> zobowiązan</w:t>
      </w:r>
      <w:r w:rsidR="004E32AC" w:rsidRPr="00AA0549">
        <w:rPr>
          <w:sz w:val="24"/>
          <w:szCs w:val="24"/>
        </w:rPr>
        <w:t>y jest</w:t>
      </w:r>
      <w:r w:rsidR="00E07F2D" w:rsidRPr="00AA0549">
        <w:rPr>
          <w:sz w:val="24"/>
          <w:szCs w:val="24"/>
        </w:rPr>
        <w:t xml:space="preserve"> do:</w:t>
      </w:r>
    </w:p>
    <w:p w14:paraId="00C7E312" w14:textId="77777777" w:rsidR="00492699" w:rsidRPr="00AA0549" w:rsidRDefault="00E07F2D">
      <w:pPr>
        <w:pStyle w:val="Akapitzlist"/>
        <w:numPr>
          <w:ilvl w:val="0"/>
          <w:numId w:val="25"/>
        </w:numPr>
        <w:shd w:val="clear" w:color="auto" w:fill="FFFFFF"/>
        <w:spacing w:after="120" w:line="30" w:lineRule="atLeast"/>
        <w:ind w:left="720" w:right="0" w:hanging="357"/>
        <w:contextualSpacing w:val="0"/>
        <w:jc w:val="left"/>
        <w:rPr>
          <w:color w:val="222222"/>
          <w:sz w:val="24"/>
          <w:szCs w:val="24"/>
        </w:rPr>
      </w:pPr>
      <w:r w:rsidRPr="00AA0549">
        <w:rPr>
          <w:sz w:val="24"/>
          <w:szCs w:val="24"/>
        </w:rPr>
        <w:t>monitorowania udzielonego wsparcia;</w:t>
      </w:r>
    </w:p>
    <w:p w14:paraId="0F5EE7A8" w14:textId="3BF44986" w:rsidR="00492699" w:rsidRPr="00AA0549" w:rsidRDefault="00E07F2D">
      <w:pPr>
        <w:pStyle w:val="Akapitzlist"/>
        <w:numPr>
          <w:ilvl w:val="0"/>
          <w:numId w:val="25"/>
        </w:numPr>
        <w:shd w:val="clear" w:color="auto" w:fill="FFFFFF"/>
        <w:spacing w:after="120" w:line="30" w:lineRule="atLeast"/>
        <w:ind w:left="720" w:right="0" w:hanging="357"/>
        <w:contextualSpacing w:val="0"/>
        <w:jc w:val="left"/>
        <w:rPr>
          <w:color w:val="222222"/>
          <w:sz w:val="24"/>
          <w:szCs w:val="24"/>
        </w:rPr>
      </w:pPr>
      <w:r w:rsidRPr="00AA0549">
        <w:rPr>
          <w:sz w:val="24"/>
          <w:szCs w:val="24"/>
        </w:rPr>
        <w:t>wydania</w:t>
      </w:r>
      <w:r w:rsidR="00DD5CDA" w:rsidRPr="00AA0549">
        <w:rPr>
          <w:sz w:val="24"/>
          <w:szCs w:val="24"/>
        </w:rPr>
        <w:t xml:space="preserve"> </w:t>
      </w:r>
      <w:r w:rsidRPr="00AA0549">
        <w:rPr>
          <w:sz w:val="24"/>
          <w:szCs w:val="24"/>
        </w:rPr>
        <w:t>każdemu Uczestnikowi/czce stosownych zaświadczeń/</w:t>
      </w:r>
      <w:r w:rsidR="00DD5CDA" w:rsidRPr="00AA0549">
        <w:rPr>
          <w:sz w:val="24"/>
          <w:szCs w:val="24"/>
        </w:rPr>
        <w:t xml:space="preserve"> </w:t>
      </w:r>
      <w:r w:rsidRPr="00AA0549">
        <w:rPr>
          <w:sz w:val="24"/>
          <w:szCs w:val="24"/>
        </w:rPr>
        <w:t>certyfikatów;</w:t>
      </w:r>
    </w:p>
    <w:p w14:paraId="46E9E1C3" w14:textId="041A67A1" w:rsidR="00492699" w:rsidRPr="00AA0549" w:rsidRDefault="00E07F2D">
      <w:pPr>
        <w:pStyle w:val="Akapitzlist"/>
        <w:numPr>
          <w:ilvl w:val="0"/>
          <w:numId w:val="25"/>
        </w:numPr>
        <w:shd w:val="clear" w:color="auto" w:fill="FFFFFF"/>
        <w:spacing w:after="120" w:line="30" w:lineRule="atLeast"/>
        <w:ind w:left="720" w:right="0" w:hanging="357"/>
        <w:contextualSpacing w:val="0"/>
        <w:jc w:val="left"/>
        <w:rPr>
          <w:color w:val="222222"/>
          <w:sz w:val="24"/>
          <w:szCs w:val="24"/>
        </w:rPr>
      </w:pPr>
      <w:r w:rsidRPr="00AA0549">
        <w:rPr>
          <w:sz w:val="24"/>
          <w:szCs w:val="24"/>
        </w:rPr>
        <w:t>wypłaty stypendium szkoleniowego</w:t>
      </w:r>
      <w:r w:rsidR="004B00B7" w:rsidRPr="00AA0549">
        <w:rPr>
          <w:sz w:val="24"/>
          <w:szCs w:val="24"/>
        </w:rPr>
        <w:t>, zgodnie z</w:t>
      </w:r>
      <w:r w:rsidR="0051067B">
        <w:rPr>
          <w:sz w:val="24"/>
          <w:szCs w:val="24"/>
        </w:rPr>
        <w:t xml:space="preserve"> zapisami</w:t>
      </w:r>
      <w:r w:rsidR="004B00B7" w:rsidRPr="00AA0549">
        <w:rPr>
          <w:sz w:val="24"/>
          <w:szCs w:val="24"/>
        </w:rPr>
        <w:t xml:space="preserve"> umow</w:t>
      </w:r>
      <w:r w:rsidR="0051067B">
        <w:rPr>
          <w:sz w:val="24"/>
          <w:szCs w:val="24"/>
        </w:rPr>
        <w:t>y</w:t>
      </w:r>
      <w:r w:rsidR="004B00B7" w:rsidRPr="00AA0549">
        <w:rPr>
          <w:sz w:val="24"/>
          <w:szCs w:val="24"/>
        </w:rPr>
        <w:t xml:space="preserve"> szkoleniow</w:t>
      </w:r>
      <w:r w:rsidR="0051067B">
        <w:rPr>
          <w:sz w:val="24"/>
          <w:szCs w:val="24"/>
        </w:rPr>
        <w:t>ej;</w:t>
      </w:r>
    </w:p>
    <w:p w14:paraId="104503B3" w14:textId="0D598C6E" w:rsidR="004B00B7" w:rsidRPr="00AA0549" w:rsidRDefault="00E07F2D">
      <w:pPr>
        <w:pStyle w:val="Akapitzlist"/>
        <w:numPr>
          <w:ilvl w:val="0"/>
          <w:numId w:val="25"/>
        </w:numPr>
        <w:shd w:val="clear" w:color="auto" w:fill="FFFFFF"/>
        <w:spacing w:after="120" w:line="30" w:lineRule="atLeast"/>
        <w:ind w:left="720" w:right="0" w:hanging="357"/>
        <w:contextualSpacing w:val="0"/>
        <w:jc w:val="left"/>
        <w:rPr>
          <w:color w:val="222222"/>
          <w:sz w:val="24"/>
          <w:szCs w:val="24"/>
        </w:rPr>
      </w:pPr>
      <w:r w:rsidRPr="00AA0549">
        <w:rPr>
          <w:sz w:val="24"/>
          <w:szCs w:val="24"/>
        </w:rPr>
        <w:t>wypłaty stypendium stażowego</w:t>
      </w:r>
      <w:r w:rsidR="004E32AC" w:rsidRPr="00AA0549">
        <w:rPr>
          <w:sz w:val="24"/>
          <w:szCs w:val="24"/>
        </w:rPr>
        <w:t xml:space="preserve"> (d</w:t>
      </w:r>
      <w:r w:rsidR="00AD36FF" w:rsidRPr="00AA0549">
        <w:rPr>
          <w:sz w:val="24"/>
          <w:szCs w:val="24"/>
        </w:rPr>
        <w:t>la Uczestników/czek objętych stażem</w:t>
      </w:r>
      <w:r w:rsidR="00492699" w:rsidRPr="00AA0549">
        <w:rPr>
          <w:sz w:val="24"/>
          <w:szCs w:val="24"/>
        </w:rPr>
        <w:t>)</w:t>
      </w:r>
      <w:r w:rsidR="004B00B7" w:rsidRPr="00AA0549">
        <w:rPr>
          <w:sz w:val="24"/>
          <w:szCs w:val="24"/>
        </w:rPr>
        <w:t>, zgodnie z</w:t>
      </w:r>
      <w:r w:rsidR="0051067B">
        <w:rPr>
          <w:sz w:val="24"/>
          <w:szCs w:val="24"/>
        </w:rPr>
        <w:t xml:space="preserve"> zapisami</w:t>
      </w:r>
      <w:r w:rsidR="004B00B7" w:rsidRPr="00AA0549">
        <w:rPr>
          <w:sz w:val="24"/>
          <w:szCs w:val="24"/>
        </w:rPr>
        <w:t xml:space="preserve"> umow</w:t>
      </w:r>
      <w:r w:rsidR="0051067B">
        <w:rPr>
          <w:sz w:val="24"/>
          <w:szCs w:val="24"/>
        </w:rPr>
        <w:t>y</w:t>
      </w:r>
      <w:r w:rsidR="004B00B7" w:rsidRPr="00AA0549">
        <w:rPr>
          <w:sz w:val="24"/>
          <w:szCs w:val="24"/>
        </w:rPr>
        <w:t xml:space="preserve"> trójstronn</w:t>
      </w:r>
      <w:r w:rsidR="0051067B">
        <w:rPr>
          <w:sz w:val="24"/>
          <w:szCs w:val="24"/>
        </w:rPr>
        <w:t>ej</w:t>
      </w:r>
      <w:r w:rsidR="00CE7929">
        <w:rPr>
          <w:sz w:val="24"/>
          <w:szCs w:val="24"/>
        </w:rPr>
        <w:t xml:space="preserve"> o</w:t>
      </w:r>
      <w:r w:rsidR="0051067B">
        <w:rPr>
          <w:sz w:val="24"/>
          <w:szCs w:val="24"/>
        </w:rPr>
        <w:t xml:space="preserve"> organizacji</w:t>
      </w:r>
      <w:r w:rsidR="004B00B7" w:rsidRPr="00AA0549">
        <w:rPr>
          <w:sz w:val="24"/>
          <w:szCs w:val="24"/>
        </w:rPr>
        <w:t xml:space="preserve"> stażu;</w:t>
      </w:r>
    </w:p>
    <w:p w14:paraId="5694CB07" w14:textId="75332611" w:rsidR="004B00B7" w:rsidRPr="00AA0549" w:rsidRDefault="007234BC">
      <w:pPr>
        <w:pStyle w:val="Akapitzlist"/>
        <w:numPr>
          <w:ilvl w:val="0"/>
          <w:numId w:val="25"/>
        </w:numPr>
        <w:shd w:val="clear" w:color="auto" w:fill="FFFFFF"/>
        <w:spacing w:after="120" w:line="30" w:lineRule="atLeast"/>
        <w:ind w:left="720" w:right="0" w:hanging="357"/>
        <w:contextualSpacing w:val="0"/>
        <w:jc w:val="left"/>
        <w:rPr>
          <w:color w:val="222222"/>
          <w:sz w:val="24"/>
          <w:szCs w:val="24"/>
        </w:rPr>
      </w:pPr>
      <w:r w:rsidRPr="00AA0549">
        <w:rPr>
          <w:sz w:val="24"/>
          <w:szCs w:val="24"/>
        </w:rPr>
        <w:lastRenderedPageBreak/>
        <w:t>zwrotów</w:t>
      </w:r>
      <w:r w:rsidR="004B00B7" w:rsidRPr="00AA0549">
        <w:rPr>
          <w:sz w:val="24"/>
          <w:szCs w:val="24"/>
        </w:rPr>
        <w:t xml:space="preserve"> kosztów dojazdu zgodnie z </w:t>
      </w:r>
      <w:r w:rsidR="000E39AD" w:rsidRPr="00AA0549">
        <w:rPr>
          <w:sz w:val="24"/>
          <w:szCs w:val="24"/>
        </w:rPr>
        <w:t>R</w:t>
      </w:r>
      <w:r w:rsidR="004B00B7" w:rsidRPr="00AA0549">
        <w:rPr>
          <w:sz w:val="24"/>
          <w:szCs w:val="24"/>
        </w:rPr>
        <w:t>egulaminem</w:t>
      </w:r>
      <w:r w:rsidR="000E39AD" w:rsidRPr="00AA0549">
        <w:rPr>
          <w:sz w:val="24"/>
          <w:szCs w:val="24"/>
        </w:rPr>
        <w:t xml:space="preserve"> zwrotów kosztu dojazdu;</w:t>
      </w:r>
    </w:p>
    <w:p w14:paraId="0356E14B" w14:textId="01585B2B" w:rsidR="00A622ED" w:rsidRDefault="004B00B7">
      <w:pPr>
        <w:pStyle w:val="Akapitzlist"/>
        <w:numPr>
          <w:ilvl w:val="0"/>
          <w:numId w:val="25"/>
        </w:numPr>
        <w:shd w:val="clear" w:color="auto" w:fill="FFFFFF"/>
        <w:spacing w:after="120" w:line="30" w:lineRule="atLeast"/>
        <w:ind w:left="720" w:right="0" w:hanging="357"/>
        <w:contextualSpacing w:val="0"/>
        <w:jc w:val="left"/>
        <w:rPr>
          <w:sz w:val="24"/>
          <w:szCs w:val="24"/>
        </w:rPr>
      </w:pPr>
      <w:r w:rsidRPr="00AA0549">
        <w:rPr>
          <w:sz w:val="24"/>
          <w:szCs w:val="24"/>
        </w:rPr>
        <w:t>zwro</w:t>
      </w:r>
      <w:r w:rsidR="007234BC" w:rsidRPr="00AA0549">
        <w:rPr>
          <w:sz w:val="24"/>
          <w:szCs w:val="24"/>
        </w:rPr>
        <w:t>tów</w:t>
      </w:r>
      <w:r w:rsidRPr="00AA0549">
        <w:rPr>
          <w:sz w:val="24"/>
          <w:szCs w:val="24"/>
        </w:rPr>
        <w:t xml:space="preserve"> kosztów opieki nad dzieckiem</w:t>
      </w:r>
      <w:r w:rsidR="00F00A6D" w:rsidRPr="00AA0549">
        <w:rPr>
          <w:sz w:val="24"/>
          <w:szCs w:val="24"/>
        </w:rPr>
        <w:t xml:space="preserve">/osobą zależną zgodnie z </w:t>
      </w:r>
      <w:r w:rsidR="000E39AD" w:rsidRPr="00AA0549">
        <w:rPr>
          <w:sz w:val="24"/>
          <w:szCs w:val="24"/>
        </w:rPr>
        <w:t>R</w:t>
      </w:r>
      <w:r w:rsidR="00F00A6D" w:rsidRPr="00AA0549">
        <w:rPr>
          <w:sz w:val="24"/>
          <w:szCs w:val="24"/>
        </w:rPr>
        <w:t>egulaminem</w:t>
      </w:r>
      <w:r w:rsidR="00A622ED">
        <w:rPr>
          <w:sz w:val="24"/>
          <w:szCs w:val="24"/>
        </w:rPr>
        <w:t>;</w:t>
      </w:r>
    </w:p>
    <w:p w14:paraId="1586D0FE" w14:textId="0C2BB1F6" w:rsidR="00492699" w:rsidRPr="00AA0549" w:rsidRDefault="000E39AD">
      <w:pPr>
        <w:pStyle w:val="Akapitzlist"/>
        <w:numPr>
          <w:ilvl w:val="0"/>
          <w:numId w:val="25"/>
        </w:numPr>
        <w:shd w:val="clear" w:color="auto" w:fill="FFFFFF"/>
        <w:spacing w:after="120" w:line="30" w:lineRule="atLeast"/>
        <w:ind w:left="720" w:right="0" w:hanging="357"/>
        <w:contextualSpacing w:val="0"/>
        <w:jc w:val="left"/>
        <w:rPr>
          <w:color w:val="222222"/>
          <w:sz w:val="24"/>
          <w:szCs w:val="24"/>
        </w:rPr>
      </w:pPr>
      <w:r w:rsidRPr="00AA0549">
        <w:rPr>
          <w:sz w:val="24"/>
          <w:szCs w:val="24"/>
        </w:rPr>
        <w:t>zwrotów kosztów opieki nad dzieckiem/osobą zależną;</w:t>
      </w:r>
      <w:r w:rsidR="004B00B7" w:rsidRPr="00AA0549">
        <w:rPr>
          <w:sz w:val="24"/>
          <w:szCs w:val="24"/>
        </w:rPr>
        <w:t xml:space="preserve"> </w:t>
      </w:r>
    </w:p>
    <w:p w14:paraId="277133AC" w14:textId="24A739DA" w:rsidR="006228DC" w:rsidRPr="00AA0549" w:rsidRDefault="00BD6A69">
      <w:pPr>
        <w:pStyle w:val="Default"/>
        <w:numPr>
          <w:ilvl w:val="0"/>
          <w:numId w:val="6"/>
        </w:numPr>
        <w:spacing w:after="120" w:line="30" w:lineRule="atLeast"/>
        <w:ind w:left="360"/>
        <w:rPr>
          <w:rFonts w:ascii="Arial" w:hAnsi="Arial" w:cs="Arial"/>
          <w:color w:val="auto"/>
        </w:rPr>
      </w:pPr>
      <w:r w:rsidRPr="00AA0549">
        <w:rPr>
          <w:rFonts w:ascii="Arial" w:hAnsi="Arial" w:cs="Arial"/>
          <w:color w:val="auto"/>
        </w:rPr>
        <w:t>Beneficjent</w:t>
      </w:r>
      <w:r w:rsidR="00780122" w:rsidRPr="00AA0549">
        <w:rPr>
          <w:rFonts w:ascii="Arial" w:hAnsi="Arial" w:cs="Arial"/>
          <w:color w:val="auto"/>
        </w:rPr>
        <w:t xml:space="preserve"> nie ponosi odpowiedzialność wobec Uczestników/czek Projektu w przypadku wstrzymania finansowania projektu przez Instytucję Pośredniczącą w tym również spowodowanego brakiem środków na realizację projektu.</w:t>
      </w:r>
    </w:p>
    <w:p w14:paraId="75F2FC33" w14:textId="7D92CBAA" w:rsidR="00780122" w:rsidRPr="00AA0549" w:rsidRDefault="00BD6A69">
      <w:pPr>
        <w:pStyle w:val="Default"/>
        <w:numPr>
          <w:ilvl w:val="0"/>
          <w:numId w:val="6"/>
        </w:numPr>
        <w:spacing w:after="120" w:line="30" w:lineRule="atLeast"/>
        <w:ind w:left="360"/>
        <w:rPr>
          <w:rFonts w:ascii="Arial" w:hAnsi="Arial" w:cs="Arial"/>
          <w:color w:val="auto"/>
        </w:rPr>
      </w:pPr>
      <w:r w:rsidRPr="00AA0549">
        <w:rPr>
          <w:rFonts w:ascii="Arial" w:hAnsi="Arial" w:cs="Arial"/>
          <w:color w:val="auto"/>
        </w:rPr>
        <w:t>Beneficjent</w:t>
      </w:r>
      <w:r w:rsidR="00780122" w:rsidRPr="00AA0549">
        <w:rPr>
          <w:rFonts w:ascii="Arial" w:hAnsi="Arial" w:cs="Arial"/>
          <w:color w:val="auto"/>
        </w:rPr>
        <w:t xml:space="preserve"> nie ponosi odpowiedzialności z tytułu następstwa nieszczęśliwych wypadków nie zawinionych przez </w:t>
      </w:r>
      <w:r w:rsidR="000E39AD" w:rsidRPr="00AA0549">
        <w:rPr>
          <w:rFonts w:ascii="Arial" w:hAnsi="Arial" w:cs="Arial"/>
          <w:color w:val="auto"/>
        </w:rPr>
        <w:t>Beneficjenta</w:t>
      </w:r>
      <w:r w:rsidR="00780122" w:rsidRPr="00AA0549">
        <w:rPr>
          <w:rFonts w:ascii="Arial" w:hAnsi="Arial" w:cs="Arial"/>
          <w:color w:val="auto"/>
        </w:rPr>
        <w:t>.</w:t>
      </w:r>
    </w:p>
    <w:p w14:paraId="19BE27BE" w14:textId="4EB735C3" w:rsidR="00780122" w:rsidRPr="00AA0549" w:rsidRDefault="00BD6A69">
      <w:pPr>
        <w:pStyle w:val="Default"/>
        <w:numPr>
          <w:ilvl w:val="0"/>
          <w:numId w:val="6"/>
        </w:numPr>
        <w:spacing w:after="120" w:line="30" w:lineRule="atLeast"/>
        <w:ind w:left="360"/>
        <w:rPr>
          <w:rFonts w:ascii="Arial" w:hAnsi="Arial" w:cs="Arial"/>
          <w:color w:val="auto"/>
        </w:rPr>
      </w:pPr>
      <w:r w:rsidRPr="00AA0549">
        <w:rPr>
          <w:rFonts w:ascii="Arial" w:hAnsi="Arial" w:cs="Arial"/>
          <w:color w:val="auto"/>
        </w:rPr>
        <w:t xml:space="preserve">Beneficjent </w:t>
      </w:r>
      <w:r w:rsidR="00780122" w:rsidRPr="00AA0549">
        <w:rPr>
          <w:rFonts w:ascii="Arial" w:hAnsi="Arial" w:cs="Arial"/>
          <w:color w:val="auto"/>
        </w:rPr>
        <w:t>nie ponosi odpowiedzialności za zniszczenia/dewastację obiektu szkoleniowego, sal szkoleniowych dokonanych umyślnie lub w przypadku rażącego niedbalstwa przez Uczestników</w:t>
      </w:r>
      <w:r w:rsidR="00BC022B" w:rsidRPr="00AA0549">
        <w:rPr>
          <w:rFonts w:ascii="Arial" w:hAnsi="Arial" w:cs="Arial"/>
          <w:color w:val="auto"/>
        </w:rPr>
        <w:t>/</w:t>
      </w:r>
      <w:r w:rsidR="00780122" w:rsidRPr="00AA0549">
        <w:rPr>
          <w:rFonts w:ascii="Arial" w:hAnsi="Arial" w:cs="Arial"/>
          <w:color w:val="auto"/>
        </w:rPr>
        <w:t>czek Projektu</w:t>
      </w:r>
      <w:r w:rsidR="001649A4" w:rsidRPr="00AA0549">
        <w:rPr>
          <w:rFonts w:ascii="Arial" w:hAnsi="Arial" w:cs="Arial"/>
          <w:color w:val="auto"/>
        </w:rPr>
        <w:t>.</w:t>
      </w:r>
    </w:p>
    <w:p w14:paraId="7F6414C0" w14:textId="49624FFB" w:rsidR="00F00A6D" w:rsidRPr="00AA0549" w:rsidRDefault="00F00A6D">
      <w:pPr>
        <w:pStyle w:val="Default"/>
        <w:numPr>
          <w:ilvl w:val="0"/>
          <w:numId w:val="6"/>
        </w:numPr>
        <w:spacing w:after="120" w:line="30" w:lineRule="atLeast"/>
        <w:ind w:left="360"/>
        <w:rPr>
          <w:rFonts w:ascii="Arial" w:hAnsi="Arial" w:cs="Arial"/>
          <w:color w:val="auto"/>
        </w:rPr>
      </w:pPr>
      <w:r w:rsidRPr="00AA0549">
        <w:rPr>
          <w:rFonts w:ascii="Arial" w:hAnsi="Arial" w:cs="Arial"/>
          <w:color w:val="auto"/>
        </w:rPr>
        <w:t>Beneficjent zastrzega sobie prawo do wykreślenia Uczestnika/czki Projektu z listy Uczestników/czek w przypadku naruszenia przez niego niniejszego Regulaminu oraz zasad współżycia społecznego, w szczególności w przypadku podejmowania działań uniemożliwiających poprawną i zgodną z harmonogramem realizację zajęć, agresją słowną, akt wandalizmu, naruszenie nietykalności cielesnej innych Uczestników/czek, osoby prowadzącej zajęcia lub pracownika Biura Projektu.</w:t>
      </w:r>
    </w:p>
    <w:p w14:paraId="1BE57332" w14:textId="77777777" w:rsidR="00215E61" w:rsidRDefault="00215E61" w:rsidP="00167A3A">
      <w:pPr>
        <w:pStyle w:val="Default"/>
        <w:spacing w:after="120" w:line="30" w:lineRule="atLeast"/>
        <w:rPr>
          <w:rFonts w:ascii="Arial" w:hAnsi="Arial" w:cs="Arial"/>
          <w:b/>
          <w:color w:val="auto"/>
        </w:rPr>
      </w:pPr>
    </w:p>
    <w:p w14:paraId="06975A85" w14:textId="4C80F6B1" w:rsidR="008B33F1" w:rsidRPr="00AA0549" w:rsidRDefault="00E07F2D" w:rsidP="006A1F9D">
      <w:pPr>
        <w:pStyle w:val="Default"/>
        <w:spacing w:line="30" w:lineRule="atLeast"/>
        <w:jc w:val="center"/>
        <w:rPr>
          <w:rFonts w:ascii="Arial" w:hAnsi="Arial" w:cs="Arial"/>
          <w:b/>
          <w:color w:val="auto"/>
        </w:rPr>
      </w:pPr>
      <w:r w:rsidRPr="00AA0549">
        <w:rPr>
          <w:rFonts w:ascii="Arial" w:hAnsi="Arial" w:cs="Arial"/>
          <w:b/>
          <w:color w:val="auto"/>
        </w:rPr>
        <w:t>§</w:t>
      </w:r>
      <w:r w:rsidR="009D7F87" w:rsidRPr="00AA0549">
        <w:rPr>
          <w:rFonts w:ascii="Arial" w:hAnsi="Arial" w:cs="Arial"/>
          <w:b/>
          <w:color w:val="auto"/>
        </w:rPr>
        <w:t xml:space="preserve"> </w:t>
      </w:r>
      <w:r w:rsidR="006B5BF7">
        <w:rPr>
          <w:rFonts w:ascii="Arial" w:hAnsi="Arial" w:cs="Arial"/>
          <w:b/>
          <w:color w:val="auto"/>
        </w:rPr>
        <w:t>8</w:t>
      </w:r>
    </w:p>
    <w:p w14:paraId="3F2364F6" w14:textId="7E8716C7" w:rsidR="003750AC" w:rsidRPr="00AA0549" w:rsidRDefault="00FF627B" w:rsidP="006A1F9D">
      <w:pPr>
        <w:pStyle w:val="Default"/>
        <w:spacing w:line="30" w:lineRule="atLeast"/>
        <w:jc w:val="center"/>
        <w:rPr>
          <w:rFonts w:ascii="Arial" w:hAnsi="Arial" w:cs="Arial"/>
          <w:b/>
          <w:color w:val="auto"/>
        </w:rPr>
      </w:pPr>
      <w:r w:rsidRPr="00AA0549">
        <w:rPr>
          <w:rFonts w:ascii="Arial" w:hAnsi="Arial" w:cs="Arial"/>
          <w:b/>
          <w:color w:val="auto"/>
        </w:rPr>
        <w:t>Zakres wsparcia</w:t>
      </w:r>
    </w:p>
    <w:p w14:paraId="3DF78603" w14:textId="62A91DA3" w:rsidR="00CE2567" w:rsidRPr="00AA0549" w:rsidRDefault="00B9403E" w:rsidP="00167A3A">
      <w:pPr>
        <w:pStyle w:val="Default"/>
        <w:spacing w:after="120" w:line="30" w:lineRule="atLeast"/>
        <w:rPr>
          <w:rFonts w:ascii="Arial" w:hAnsi="Arial" w:cs="Arial"/>
          <w:color w:val="auto"/>
        </w:rPr>
      </w:pPr>
      <w:r w:rsidRPr="00AA0549">
        <w:rPr>
          <w:rFonts w:ascii="Arial" w:hAnsi="Arial" w:cs="Arial"/>
          <w:color w:val="auto"/>
        </w:rPr>
        <w:t>W ramach projektu zaplanowano wsparcie w postaci:</w:t>
      </w:r>
    </w:p>
    <w:p w14:paraId="633FF2DF" w14:textId="27554A20" w:rsidR="006F693F" w:rsidRPr="00AA0549" w:rsidRDefault="003700FB">
      <w:pPr>
        <w:pStyle w:val="Default"/>
        <w:numPr>
          <w:ilvl w:val="0"/>
          <w:numId w:val="7"/>
        </w:numPr>
        <w:spacing w:after="120" w:line="30" w:lineRule="atLeast"/>
        <w:ind w:left="360"/>
        <w:rPr>
          <w:rFonts w:ascii="Arial" w:hAnsi="Arial" w:cs="Arial"/>
          <w:b/>
          <w:bCs/>
          <w:color w:val="auto"/>
        </w:rPr>
      </w:pPr>
      <w:r w:rsidRPr="00AA0549">
        <w:rPr>
          <w:rFonts w:ascii="Arial" w:hAnsi="Arial" w:cs="Arial"/>
          <w:b/>
          <w:bCs/>
          <w:color w:val="auto"/>
        </w:rPr>
        <w:t>Diagnoza sytuacji problemowej i opracowanie Indywidualnych Ścieżek Reintegracji</w:t>
      </w:r>
      <w:r w:rsidR="006F693F" w:rsidRPr="00AA0549">
        <w:rPr>
          <w:rFonts w:ascii="Arial" w:hAnsi="Arial" w:cs="Arial"/>
          <w:b/>
          <w:bCs/>
          <w:color w:val="auto"/>
        </w:rPr>
        <w:t>.</w:t>
      </w:r>
    </w:p>
    <w:p w14:paraId="16A4054B" w14:textId="77777777" w:rsidR="006B1643" w:rsidRDefault="003700FB" w:rsidP="006B1643">
      <w:pPr>
        <w:pStyle w:val="Default"/>
        <w:spacing w:after="120" w:line="30" w:lineRule="atLeast"/>
        <w:ind w:left="360"/>
        <w:rPr>
          <w:rFonts w:ascii="Arial" w:hAnsi="Arial" w:cs="Arial"/>
          <w:color w:val="auto"/>
        </w:rPr>
      </w:pPr>
      <w:r w:rsidRPr="00AA0549">
        <w:rPr>
          <w:rFonts w:ascii="Arial" w:hAnsi="Arial" w:cs="Arial"/>
          <w:color w:val="auto"/>
        </w:rPr>
        <w:t>U</w:t>
      </w:r>
      <w:r w:rsidR="00D02719" w:rsidRPr="00AA0549">
        <w:rPr>
          <w:rFonts w:ascii="Arial" w:hAnsi="Arial" w:cs="Arial"/>
          <w:color w:val="auto"/>
        </w:rPr>
        <w:t>czestni</w:t>
      </w:r>
      <w:r w:rsidR="007A1CBF" w:rsidRPr="00AA0549">
        <w:rPr>
          <w:rFonts w:ascii="Arial" w:hAnsi="Arial" w:cs="Arial"/>
          <w:color w:val="auto"/>
        </w:rPr>
        <w:t>k/czki</w:t>
      </w:r>
      <w:r w:rsidR="00D02719" w:rsidRPr="00AA0549">
        <w:rPr>
          <w:rFonts w:ascii="Arial" w:hAnsi="Arial" w:cs="Arial"/>
          <w:color w:val="auto"/>
        </w:rPr>
        <w:t xml:space="preserve"> Projektu</w:t>
      </w:r>
      <w:r w:rsidRPr="00AA0549">
        <w:rPr>
          <w:rFonts w:ascii="Arial" w:hAnsi="Arial" w:cs="Arial"/>
          <w:color w:val="auto"/>
        </w:rPr>
        <w:t xml:space="preserve"> rozpoczną udział w proj</w:t>
      </w:r>
      <w:r w:rsidR="00F00A6D" w:rsidRPr="00AA0549">
        <w:rPr>
          <w:rFonts w:ascii="Arial" w:hAnsi="Arial" w:cs="Arial"/>
          <w:color w:val="auto"/>
        </w:rPr>
        <w:t>ekcie</w:t>
      </w:r>
      <w:r w:rsidRPr="00AA0549">
        <w:rPr>
          <w:rFonts w:ascii="Arial" w:hAnsi="Arial" w:cs="Arial"/>
          <w:color w:val="auto"/>
        </w:rPr>
        <w:t xml:space="preserve"> od indywidualnych spotkań </w:t>
      </w:r>
      <w:r w:rsidR="006514AB">
        <w:rPr>
          <w:rFonts w:ascii="Arial" w:hAnsi="Arial" w:cs="Arial"/>
          <w:color w:val="auto"/>
        </w:rPr>
        <w:br/>
      </w:r>
      <w:r w:rsidRPr="00AA0549">
        <w:rPr>
          <w:rFonts w:ascii="Arial" w:hAnsi="Arial" w:cs="Arial"/>
          <w:color w:val="auto"/>
        </w:rPr>
        <w:t xml:space="preserve">z doradcą zawodowym </w:t>
      </w:r>
      <w:r w:rsidR="00023C39" w:rsidRPr="00AA0549">
        <w:rPr>
          <w:rFonts w:ascii="Arial" w:hAnsi="Arial" w:cs="Arial"/>
          <w:color w:val="auto"/>
        </w:rPr>
        <w:t>(</w:t>
      </w:r>
      <w:r w:rsidR="00554BC3">
        <w:rPr>
          <w:rFonts w:ascii="Arial" w:hAnsi="Arial" w:cs="Arial"/>
          <w:color w:val="auto"/>
        </w:rPr>
        <w:t>52</w:t>
      </w:r>
      <w:r w:rsidRPr="00AA0549">
        <w:rPr>
          <w:rFonts w:ascii="Arial" w:hAnsi="Arial" w:cs="Arial"/>
          <w:b/>
          <w:bCs/>
          <w:color w:val="auto"/>
        </w:rPr>
        <w:t xml:space="preserve"> </w:t>
      </w:r>
      <w:r w:rsidRPr="00AA0549">
        <w:rPr>
          <w:rFonts w:ascii="Arial" w:hAnsi="Arial" w:cs="Arial"/>
          <w:color w:val="auto"/>
        </w:rPr>
        <w:t>UP*</w:t>
      </w:r>
      <w:r w:rsidR="00D02719" w:rsidRPr="00AA0549">
        <w:rPr>
          <w:rFonts w:ascii="Arial" w:hAnsi="Arial" w:cs="Arial"/>
          <w:color w:val="auto"/>
        </w:rPr>
        <w:t xml:space="preserve"> </w:t>
      </w:r>
      <w:r w:rsidR="00554BC3">
        <w:rPr>
          <w:rFonts w:ascii="Arial" w:hAnsi="Arial" w:cs="Arial"/>
          <w:color w:val="auto"/>
        </w:rPr>
        <w:t>2</w:t>
      </w:r>
      <w:r w:rsidR="008667D8" w:rsidRPr="00AA0549">
        <w:rPr>
          <w:rFonts w:ascii="Arial" w:hAnsi="Arial" w:cs="Arial"/>
          <w:color w:val="auto"/>
        </w:rPr>
        <w:t>godziny</w:t>
      </w:r>
      <w:r w:rsidRPr="00AA0549">
        <w:rPr>
          <w:rFonts w:ascii="Arial" w:hAnsi="Arial" w:cs="Arial"/>
          <w:color w:val="auto"/>
        </w:rPr>
        <w:t xml:space="preserve">/UP; </w:t>
      </w:r>
      <w:r w:rsidR="00554BC3">
        <w:rPr>
          <w:rFonts w:ascii="Arial" w:hAnsi="Arial" w:cs="Arial"/>
          <w:color w:val="auto"/>
        </w:rPr>
        <w:t>1</w:t>
      </w:r>
      <w:r w:rsidRPr="00AA0549">
        <w:rPr>
          <w:rFonts w:ascii="Arial" w:hAnsi="Arial" w:cs="Arial"/>
          <w:color w:val="auto"/>
        </w:rPr>
        <w:t xml:space="preserve"> spotkani</w:t>
      </w:r>
      <w:r w:rsidR="00554BC3">
        <w:rPr>
          <w:rFonts w:ascii="Arial" w:hAnsi="Arial" w:cs="Arial"/>
          <w:color w:val="auto"/>
        </w:rPr>
        <w:t>e</w:t>
      </w:r>
      <w:r w:rsidRPr="00AA0549">
        <w:rPr>
          <w:rFonts w:ascii="Arial" w:hAnsi="Arial" w:cs="Arial"/>
          <w:color w:val="auto"/>
        </w:rPr>
        <w:t>/UP</w:t>
      </w:r>
      <w:r w:rsidR="00023C39" w:rsidRPr="00AA0549">
        <w:rPr>
          <w:rFonts w:ascii="Arial" w:hAnsi="Arial" w:cs="Arial"/>
          <w:color w:val="auto"/>
        </w:rPr>
        <w:t>),</w:t>
      </w:r>
      <w:r w:rsidRPr="00AA0549">
        <w:rPr>
          <w:rFonts w:ascii="Arial" w:hAnsi="Arial" w:cs="Arial"/>
          <w:color w:val="auto"/>
        </w:rPr>
        <w:t xml:space="preserve"> który zidentyfikuje ich indywidualne potrzeby, syt</w:t>
      </w:r>
      <w:r w:rsidR="006F693F" w:rsidRPr="00AA0549">
        <w:rPr>
          <w:rFonts w:ascii="Arial" w:hAnsi="Arial" w:cs="Arial"/>
          <w:color w:val="auto"/>
        </w:rPr>
        <w:t xml:space="preserve">uację </w:t>
      </w:r>
      <w:r w:rsidRPr="00AA0549">
        <w:rPr>
          <w:rFonts w:ascii="Arial" w:hAnsi="Arial" w:cs="Arial"/>
          <w:color w:val="auto"/>
        </w:rPr>
        <w:t>społ</w:t>
      </w:r>
      <w:r w:rsidR="006F693F" w:rsidRPr="00AA0549">
        <w:rPr>
          <w:rFonts w:ascii="Arial" w:hAnsi="Arial" w:cs="Arial"/>
          <w:color w:val="auto"/>
        </w:rPr>
        <w:t>eczno</w:t>
      </w:r>
      <w:r w:rsidRPr="00AA0549">
        <w:rPr>
          <w:rFonts w:ascii="Arial" w:hAnsi="Arial" w:cs="Arial"/>
          <w:color w:val="auto"/>
        </w:rPr>
        <w:t>-zawodową, deficyty i predyspozycje. Na podst</w:t>
      </w:r>
      <w:r w:rsidR="003019EF" w:rsidRPr="00AA0549">
        <w:rPr>
          <w:rFonts w:ascii="Arial" w:hAnsi="Arial" w:cs="Arial"/>
          <w:color w:val="auto"/>
        </w:rPr>
        <w:t>awie</w:t>
      </w:r>
      <w:r w:rsidR="00023C39" w:rsidRPr="00AA0549">
        <w:rPr>
          <w:rFonts w:ascii="Arial" w:hAnsi="Arial" w:cs="Arial"/>
          <w:color w:val="auto"/>
        </w:rPr>
        <w:t xml:space="preserve"> </w:t>
      </w:r>
      <w:r w:rsidRPr="00AA0549">
        <w:rPr>
          <w:rFonts w:ascii="Arial" w:hAnsi="Arial" w:cs="Arial"/>
          <w:color w:val="auto"/>
        </w:rPr>
        <w:t>diagnozy</w:t>
      </w:r>
      <w:r w:rsidR="00554BC3">
        <w:rPr>
          <w:rFonts w:ascii="Arial" w:hAnsi="Arial" w:cs="Arial"/>
          <w:color w:val="auto"/>
        </w:rPr>
        <w:t xml:space="preserve"> opracuje dla każdego UP Indywidualną Ścieżkę Reintegracji [IŚR] </w:t>
      </w:r>
      <w:r w:rsidRPr="00AA0549">
        <w:rPr>
          <w:rFonts w:ascii="Arial" w:hAnsi="Arial" w:cs="Arial"/>
          <w:color w:val="auto"/>
        </w:rPr>
        <w:t>, w oparciu o którą realizowany będzie proces wsparcia w pro</w:t>
      </w:r>
      <w:r w:rsidR="009D0FFE" w:rsidRPr="00AA0549">
        <w:rPr>
          <w:rFonts w:ascii="Arial" w:hAnsi="Arial" w:cs="Arial"/>
          <w:color w:val="auto"/>
        </w:rPr>
        <w:t>jekcie</w:t>
      </w:r>
      <w:r w:rsidR="006B5BF7">
        <w:rPr>
          <w:rFonts w:ascii="Arial" w:hAnsi="Arial" w:cs="Arial"/>
          <w:color w:val="auto"/>
        </w:rPr>
        <w:t>.</w:t>
      </w:r>
      <w:r w:rsidRPr="00AA0549">
        <w:rPr>
          <w:rFonts w:ascii="Arial" w:hAnsi="Arial" w:cs="Arial"/>
          <w:color w:val="auto"/>
        </w:rPr>
        <w:t xml:space="preserve"> IŚR </w:t>
      </w:r>
      <w:r w:rsidR="00554BC3">
        <w:rPr>
          <w:rFonts w:ascii="Arial" w:hAnsi="Arial" w:cs="Arial"/>
          <w:color w:val="auto"/>
        </w:rPr>
        <w:t xml:space="preserve">zawierać będzie zestaw kompleksowych, zindywidualizowanych i uzupełniających się form wsparcia, mających na celu </w:t>
      </w:r>
      <w:r w:rsidR="006B1643">
        <w:rPr>
          <w:rFonts w:ascii="Arial" w:hAnsi="Arial" w:cs="Arial"/>
          <w:color w:val="auto"/>
        </w:rPr>
        <w:t>wyprowadzenie osób/rodzin/środowiska z ubóstwa/wykluczenia społecznego</w:t>
      </w:r>
      <w:r w:rsidRPr="00AA0549">
        <w:rPr>
          <w:rFonts w:ascii="Arial" w:hAnsi="Arial" w:cs="Arial"/>
          <w:color w:val="auto"/>
        </w:rPr>
        <w:t>.</w:t>
      </w:r>
    </w:p>
    <w:p w14:paraId="6169E946" w14:textId="77777777" w:rsidR="006B1643" w:rsidRDefault="006B1643" w:rsidP="006B1643">
      <w:pPr>
        <w:pStyle w:val="Default"/>
        <w:spacing w:after="120" w:line="30" w:lineRule="atLeast"/>
        <w:ind w:left="360"/>
        <w:rPr>
          <w:rFonts w:ascii="Arial" w:hAnsi="Arial" w:cs="Arial"/>
          <w:color w:val="auto"/>
        </w:rPr>
      </w:pPr>
      <w:r>
        <w:rPr>
          <w:rFonts w:ascii="Arial" w:hAnsi="Arial" w:cs="Arial"/>
          <w:color w:val="auto"/>
        </w:rPr>
        <w:t>W przypadku wsparcia osób biernych zawodowo [BZ] zostaną zidentyfikowane powody bierności (niepełnosprawność, choroba, pełnienie ról opiekuńczych) i na tej podstawie IŚR zostanie rozszerzony o Indywidualny Plan Działania [IPD] zawierający analizę potencjału UP, uwarunkowań zdrowotnych, społeczno-zawodowych.</w:t>
      </w:r>
    </w:p>
    <w:p w14:paraId="602A0DB4" w14:textId="7FBBC462" w:rsidR="006F693F" w:rsidRPr="00AA0549" w:rsidRDefault="00CE2567" w:rsidP="006B1643">
      <w:pPr>
        <w:pStyle w:val="Default"/>
        <w:spacing w:after="120" w:line="30" w:lineRule="atLeast"/>
        <w:ind w:left="360"/>
        <w:rPr>
          <w:rFonts w:ascii="Arial" w:hAnsi="Arial" w:cs="Arial"/>
          <w:color w:val="auto"/>
        </w:rPr>
      </w:pPr>
      <w:r w:rsidRPr="00AA0549">
        <w:rPr>
          <w:rFonts w:ascii="Arial" w:hAnsi="Arial" w:cs="Arial"/>
          <w:color w:val="auto"/>
        </w:rPr>
        <w:t xml:space="preserve"> </w:t>
      </w:r>
      <w:r w:rsidR="003700FB" w:rsidRPr="00AA0549">
        <w:rPr>
          <w:rFonts w:ascii="Arial" w:hAnsi="Arial" w:cs="Arial"/>
          <w:color w:val="auto"/>
        </w:rPr>
        <w:t xml:space="preserve">Każdy z UP podpisze umowę na wzór kontraktu socjalnego, uwzględniającą IŚR, realizowaną w ramach przewidzianych zadań </w:t>
      </w:r>
      <w:r w:rsidR="007D6933" w:rsidRPr="00AA0549">
        <w:rPr>
          <w:rFonts w:ascii="Arial" w:hAnsi="Arial" w:cs="Arial"/>
          <w:color w:val="auto"/>
        </w:rPr>
        <w:t>projektowych.</w:t>
      </w:r>
    </w:p>
    <w:p w14:paraId="3322311C" w14:textId="0892560B" w:rsidR="006F693F" w:rsidRPr="00AA0549" w:rsidRDefault="006F693F" w:rsidP="00167A3A">
      <w:pPr>
        <w:pStyle w:val="Default"/>
        <w:spacing w:after="120" w:line="30" w:lineRule="atLeast"/>
        <w:rPr>
          <w:rFonts w:ascii="Arial" w:hAnsi="Arial" w:cs="Arial"/>
          <w:b/>
          <w:bCs/>
          <w:color w:val="auto"/>
        </w:rPr>
      </w:pPr>
      <w:r w:rsidRPr="00AA0549">
        <w:rPr>
          <w:rFonts w:ascii="Arial" w:hAnsi="Arial" w:cs="Arial"/>
          <w:b/>
          <w:bCs/>
          <w:color w:val="auto"/>
        </w:rPr>
        <w:t xml:space="preserve">2.  </w:t>
      </w:r>
      <w:r w:rsidR="00CE7BB9" w:rsidRPr="00AA0549">
        <w:rPr>
          <w:rFonts w:ascii="Arial" w:hAnsi="Arial" w:cs="Arial"/>
          <w:b/>
          <w:bCs/>
          <w:color w:val="auto"/>
        </w:rPr>
        <w:t>Grupowe treningi kompetencji społecznych</w:t>
      </w:r>
    </w:p>
    <w:p w14:paraId="3C73E750" w14:textId="5F17F85D" w:rsidR="00CE7BB9" w:rsidRPr="00AA0549" w:rsidRDefault="00CE7BB9" w:rsidP="00167A3A">
      <w:pPr>
        <w:pStyle w:val="Default"/>
        <w:spacing w:after="120" w:line="30" w:lineRule="atLeast"/>
        <w:ind w:left="340"/>
        <w:rPr>
          <w:rFonts w:ascii="Arial" w:hAnsi="Arial" w:cs="Arial"/>
          <w:b/>
          <w:bCs/>
          <w:color w:val="auto"/>
        </w:rPr>
      </w:pPr>
      <w:r w:rsidRPr="00AA0549">
        <w:rPr>
          <w:rFonts w:ascii="Arial" w:hAnsi="Arial" w:cs="Arial"/>
          <w:color w:val="auto"/>
        </w:rPr>
        <w:t xml:space="preserve">Każdy </w:t>
      </w:r>
      <w:r w:rsidR="00D02719" w:rsidRPr="00AA0549">
        <w:rPr>
          <w:rFonts w:ascii="Arial" w:hAnsi="Arial" w:cs="Arial"/>
          <w:color w:val="auto"/>
        </w:rPr>
        <w:t>Uczestn</w:t>
      </w:r>
      <w:r w:rsidR="007A1CBF" w:rsidRPr="00AA0549">
        <w:rPr>
          <w:rFonts w:ascii="Arial" w:hAnsi="Arial" w:cs="Arial"/>
          <w:color w:val="auto"/>
        </w:rPr>
        <w:t>ik/czki</w:t>
      </w:r>
      <w:r w:rsidR="00D02719" w:rsidRPr="00AA0549">
        <w:rPr>
          <w:rFonts w:ascii="Arial" w:hAnsi="Arial" w:cs="Arial"/>
          <w:color w:val="auto"/>
        </w:rPr>
        <w:t xml:space="preserve"> Projektu</w:t>
      </w:r>
      <w:r w:rsidRPr="00AA0549">
        <w:rPr>
          <w:rFonts w:ascii="Arial" w:hAnsi="Arial" w:cs="Arial"/>
          <w:color w:val="auto"/>
        </w:rPr>
        <w:t xml:space="preserve"> </w:t>
      </w:r>
      <w:r w:rsidR="006B5BF7" w:rsidRPr="00AA0549">
        <w:rPr>
          <w:rFonts w:ascii="Arial" w:hAnsi="Arial" w:cs="Arial"/>
          <w:color w:val="auto"/>
        </w:rPr>
        <w:t>weź</w:t>
      </w:r>
      <w:r w:rsidR="006B5BF7">
        <w:rPr>
          <w:rFonts w:ascii="Arial" w:hAnsi="Arial" w:cs="Arial"/>
          <w:color w:val="auto"/>
        </w:rPr>
        <w:t>mie</w:t>
      </w:r>
      <w:r w:rsidRPr="00AA0549">
        <w:rPr>
          <w:rFonts w:ascii="Arial" w:hAnsi="Arial" w:cs="Arial"/>
          <w:color w:val="auto"/>
        </w:rPr>
        <w:t xml:space="preserve"> udział w </w:t>
      </w:r>
      <w:r w:rsidR="006B1643">
        <w:rPr>
          <w:rFonts w:ascii="Arial" w:hAnsi="Arial" w:cs="Arial"/>
          <w:color w:val="auto"/>
        </w:rPr>
        <w:t>4</w:t>
      </w:r>
      <w:r w:rsidRPr="00AA0549">
        <w:rPr>
          <w:rFonts w:ascii="Arial" w:hAnsi="Arial" w:cs="Arial"/>
          <w:color w:val="auto"/>
        </w:rPr>
        <w:t xml:space="preserve"> z </w:t>
      </w:r>
      <w:r w:rsidR="006B1643">
        <w:rPr>
          <w:rFonts w:ascii="Arial" w:hAnsi="Arial" w:cs="Arial"/>
          <w:color w:val="auto"/>
        </w:rPr>
        <w:t>5</w:t>
      </w:r>
      <w:r w:rsidRPr="00AA0549">
        <w:rPr>
          <w:rFonts w:ascii="Arial" w:hAnsi="Arial" w:cs="Arial"/>
          <w:color w:val="auto"/>
        </w:rPr>
        <w:t xml:space="preserve"> </w:t>
      </w:r>
      <w:r w:rsidR="00CB6873" w:rsidRPr="00AA0549">
        <w:rPr>
          <w:rFonts w:ascii="Arial" w:hAnsi="Arial" w:cs="Arial"/>
          <w:color w:val="auto"/>
        </w:rPr>
        <w:t xml:space="preserve">Grupowych Treningów Kompetencji Społecznych </w:t>
      </w:r>
      <w:r w:rsidRPr="00AA0549">
        <w:rPr>
          <w:rFonts w:ascii="Arial" w:hAnsi="Arial" w:cs="Arial"/>
          <w:color w:val="auto"/>
        </w:rPr>
        <w:t xml:space="preserve"> (wybór </w:t>
      </w:r>
      <w:r w:rsidR="006B1643">
        <w:rPr>
          <w:rFonts w:ascii="Arial" w:hAnsi="Arial" w:cs="Arial"/>
          <w:color w:val="auto"/>
        </w:rPr>
        <w:t>4</w:t>
      </w:r>
      <w:r w:rsidRPr="00AA0549">
        <w:rPr>
          <w:rFonts w:ascii="Arial" w:hAnsi="Arial" w:cs="Arial"/>
          <w:color w:val="auto"/>
        </w:rPr>
        <w:t xml:space="preserve"> tematów z </w:t>
      </w:r>
      <w:r w:rsidR="006B1643">
        <w:rPr>
          <w:rFonts w:ascii="Arial" w:hAnsi="Arial" w:cs="Arial"/>
          <w:color w:val="auto"/>
        </w:rPr>
        <w:t>5</w:t>
      </w:r>
      <w:r w:rsidRPr="00AA0549">
        <w:rPr>
          <w:rFonts w:ascii="Arial" w:hAnsi="Arial" w:cs="Arial"/>
          <w:color w:val="auto"/>
        </w:rPr>
        <w:t xml:space="preserve"> na podst. IŚR; realizowanych </w:t>
      </w:r>
      <w:r w:rsidR="006514AB">
        <w:rPr>
          <w:rFonts w:ascii="Arial" w:hAnsi="Arial" w:cs="Arial"/>
          <w:color w:val="auto"/>
        </w:rPr>
        <w:br/>
      </w:r>
      <w:r w:rsidRPr="00AA0549">
        <w:rPr>
          <w:rFonts w:ascii="Arial" w:hAnsi="Arial" w:cs="Arial"/>
          <w:color w:val="auto"/>
        </w:rPr>
        <w:t xml:space="preserve">z naciskiem na rozbudzenie aktywności i samodzielności </w:t>
      </w:r>
      <w:r w:rsidR="006B1643">
        <w:rPr>
          <w:rFonts w:ascii="Arial" w:hAnsi="Arial" w:cs="Arial"/>
          <w:color w:val="auto"/>
        </w:rPr>
        <w:t>[4</w:t>
      </w:r>
      <w:r w:rsidRPr="00AA0549">
        <w:rPr>
          <w:rFonts w:ascii="Arial" w:hAnsi="Arial" w:cs="Arial"/>
          <w:color w:val="auto"/>
        </w:rPr>
        <w:t xml:space="preserve"> grup</w:t>
      </w:r>
      <w:r w:rsidR="006B1643">
        <w:rPr>
          <w:rFonts w:ascii="Arial" w:hAnsi="Arial" w:cs="Arial"/>
          <w:color w:val="auto"/>
        </w:rPr>
        <w:t>y</w:t>
      </w:r>
      <w:r w:rsidRPr="00AA0549">
        <w:rPr>
          <w:rFonts w:ascii="Arial" w:hAnsi="Arial" w:cs="Arial"/>
          <w:color w:val="auto"/>
        </w:rPr>
        <w:t xml:space="preserve"> (po 1</w:t>
      </w:r>
      <w:r w:rsidR="006B1643">
        <w:rPr>
          <w:rFonts w:ascii="Arial" w:hAnsi="Arial" w:cs="Arial"/>
          <w:color w:val="auto"/>
        </w:rPr>
        <w:t>3</w:t>
      </w:r>
      <w:r w:rsidRPr="00AA0549">
        <w:rPr>
          <w:rFonts w:ascii="Arial" w:hAnsi="Arial" w:cs="Arial"/>
          <w:color w:val="auto"/>
        </w:rPr>
        <w:t xml:space="preserve"> UP) x </w:t>
      </w:r>
      <w:r w:rsidR="006B1643">
        <w:rPr>
          <w:rFonts w:ascii="Arial" w:hAnsi="Arial" w:cs="Arial"/>
          <w:color w:val="auto"/>
        </w:rPr>
        <w:t>4</w:t>
      </w:r>
      <w:r w:rsidRPr="00AA0549">
        <w:rPr>
          <w:rFonts w:ascii="Arial" w:hAnsi="Arial" w:cs="Arial"/>
          <w:color w:val="auto"/>
        </w:rPr>
        <w:t xml:space="preserve"> tematy x </w:t>
      </w:r>
      <w:r w:rsidR="006B1643">
        <w:rPr>
          <w:rFonts w:ascii="Arial" w:hAnsi="Arial" w:cs="Arial"/>
          <w:color w:val="auto"/>
        </w:rPr>
        <w:t>12</w:t>
      </w:r>
      <w:r w:rsidR="00D02719" w:rsidRPr="00AA0549">
        <w:rPr>
          <w:rFonts w:ascii="Arial" w:hAnsi="Arial" w:cs="Arial"/>
          <w:color w:val="auto"/>
        </w:rPr>
        <w:t xml:space="preserve"> </w:t>
      </w:r>
      <w:r w:rsidR="008667D8" w:rsidRPr="00AA0549">
        <w:rPr>
          <w:rFonts w:ascii="Arial" w:hAnsi="Arial" w:cs="Arial"/>
          <w:color w:val="auto"/>
        </w:rPr>
        <w:t>godzin</w:t>
      </w:r>
      <w:r w:rsidRPr="00AA0549">
        <w:rPr>
          <w:rFonts w:ascii="Arial" w:hAnsi="Arial" w:cs="Arial"/>
          <w:color w:val="auto"/>
        </w:rPr>
        <w:t xml:space="preserve"> dydakt</w:t>
      </w:r>
      <w:r w:rsidR="006F693F" w:rsidRPr="00AA0549">
        <w:rPr>
          <w:rFonts w:ascii="Arial" w:hAnsi="Arial" w:cs="Arial"/>
          <w:color w:val="auto"/>
        </w:rPr>
        <w:t>ycznych</w:t>
      </w:r>
      <w:r w:rsidRPr="00AA0549">
        <w:rPr>
          <w:rFonts w:ascii="Arial" w:hAnsi="Arial" w:cs="Arial"/>
          <w:color w:val="auto"/>
        </w:rPr>
        <w:t xml:space="preserve">/temat; łącznie </w:t>
      </w:r>
      <w:r w:rsidR="006B1643">
        <w:rPr>
          <w:rFonts w:ascii="Arial" w:hAnsi="Arial" w:cs="Arial"/>
          <w:color w:val="auto"/>
        </w:rPr>
        <w:t>52</w:t>
      </w:r>
      <w:r w:rsidRPr="00AA0549">
        <w:rPr>
          <w:rFonts w:ascii="Arial" w:hAnsi="Arial" w:cs="Arial"/>
          <w:color w:val="auto"/>
        </w:rPr>
        <w:t xml:space="preserve"> UP</w:t>
      </w:r>
      <w:r w:rsidR="006B1643">
        <w:rPr>
          <w:rFonts w:ascii="Arial" w:hAnsi="Arial" w:cs="Arial"/>
          <w:color w:val="auto"/>
        </w:rPr>
        <w:t xml:space="preserve"> x 48</w:t>
      </w:r>
      <w:r w:rsidRPr="00AA0549">
        <w:rPr>
          <w:rFonts w:ascii="Arial" w:hAnsi="Arial" w:cs="Arial"/>
          <w:color w:val="auto"/>
        </w:rPr>
        <w:t xml:space="preserve"> </w:t>
      </w:r>
      <w:r w:rsidR="00E1479A" w:rsidRPr="00AA0549">
        <w:rPr>
          <w:rFonts w:ascii="Arial" w:hAnsi="Arial" w:cs="Arial"/>
          <w:color w:val="auto"/>
        </w:rPr>
        <w:t>godzin</w:t>
      </w:r>
      <w:r w:rsidRPr="00AA0549">
        <w:rPr>
          <w:rFonts w:ascii="Arial" w:hAnsi="Arial" w:cs="Arial"/>
          <w:color w:val="auto"/>
        </w:rPr>
        <w:t xml:space="preserve"> dydakt</w:t>
      </w:r>
      <w:r w:rsidR="003457E3" w:rsidRPr="00AA0549">
        <w:rPr>
          <w:rFonts w:ascii="Arial" w:hAnsi="Arial" w:cs="Arial"/>
          <w:color w:val="auto"/>
        </w:rPr>
        <w:t>ycznych</w:t>
      </w:r>
      <w:r w:rsidRPr="00AA0549">
        <w:rPr>
          <w:rFonts w:ascii="Arial" w:hAnsi="Arial" w:cs="Arial"/>
          <w:color w:val="auto"/>
        </w:rPr>
        <w:t>/UP;</w:t>
      </w:r>
      <w:r w:rsidR="006B1643">
        <w:rPr>
          <w:rFonts w:ascii="Arial" w:hAnsi="Arial" w:cs="Arial"/>
          <w:color w:val="auto"/>
        </w:rPr>
        <w:t>8</w:t>
      </w:r>
      <w:r w:rsidRPr="00AA0549">
        <w:rPr>
          <w:rFonts w:ascii="Arial" w:hAnsi="Arial" w:cs="Arial"/>
          <w:color w:val="auto"/>
        </w:rPr>
        <w:t xml:space="preserve"> dni/gr</w:t>
      </w:r>
      <w:r w:rsidR="006B5BF7">
        <w:rPr>
          <w:rFonts w:ascii="Arial" w:hAnsi="Arial" w:cs="Arial"/>
          <w:color w:val="auto"/>
        </w:rPr>
        <w:t>)</w:t>
      </w:r>
      <w:r w:rsidR="007D6933" w:rsidRPr="00AA0549">
        <w:rPr>
          <w:rFonts w:ascii="Arial" w:hAnsi="Arial" w:cs="Arial"/>
          <w:color w:val="auto"/>
        </w:rPr>
        <w:t>:</w:t>
      </w:r>
    </w:p>
    <w:p w14:paraId="49D6B3BF" w14:textId="4298D48A" w:rsidR="00BC022B" w:rsidRPr="00AA0549" w:rsidRDefault="00CB6873">
      <w:pPr>
        <w:pStyle w:val="Default"/>
        <w:numPr>
          <w:ilvl w:val="0"/>
          <w:numId w:val="26"/>
        </w:numPr>
        <w:spacing w:after="120" w:line="30" w:lineRule="atLeast"/>
        <w:rPr>
          <w:rFonts w:ascii="Arial" w:hAnsi="Arial" w:cs="Arial"/>
          <w:color w:val="auto"/>
        </w:rPr>
      </w:pPr>
      <w:r w:rsidRPr="00AA0549">
        <w:rPr>
          <w:rFonts w:ascii="Arial" w:hAnsi="Arial" w:cs="Arial"/>
          <w:color w:val="auto"/>
        </w:rPr>
        <w:lastRenderedPageBreak/>
        <w:t>Komunikacji interpersonalnej</w:t>
      </w:r>
      <w:r w:rsidR="00CE7BB9" w:rsidRPr="00AA0549">
        <w:rPr>
          <w:rFonts w:ascii="Arial" w:hAnsi="Arial" w:cs="Arial"/>
          <w:color w:val="auto"/>
        </w:rPr>
        <w:t xml:space="preserve"> </w:t>
      </w:r>
      <w:r w:rsidR="006B1643">
        <w:rPr>
          <w:rFonts w:ascii="Arial" w:hAnsi="Arial" w:cs="Arial"/>
          <w:color w:val="auto"/>
        </w:rPr>
        <w:t>–</w:t>
      </w:r>
      <w:r w:rsidR="00CE7BB9" w:rsidRPr="00AA0549">
        <w:rPr>
          <w:rFonts w:ascii="Arial" w:hAnsi="Arial" w:cs="Arial"/>
          <w:color w:val="auto"/>
        </w:rPr>
        <w:t xml:space="preserve"> </w:t>
      </w:r>
      <w:r w:rsidR="006B1643">
        <w:rPr>
          <w:rFonts w:ascii="Arial" w:hAnsi="Arial" w:cs="Arial"/>
          <w:color w:val="auto"/>
        </w:rPr>
        <w:t>przygotuje UP do nawiązywania i podtrzymywania kontaktów społ.-</w:t>
      </w:r>
      <w:r w:rsidR="004D79B9">
        <w:rPr>
          <w:rFonts w:ascii="Arial" w:hAnsi="Arial" w:cs="Arial"/>
          <w:color w:val="auto"/>
        </w:rPr>
        <w:t>zawod. w tym podczas poszukiwania zatrudnienia ( ON, doświadczają syndromu tzw. ,, wyuczonej bezradności’’, czego efektem są deficyty w sferze zachowań społecznych. Osoby te mają trudno</w:t>
      </w:r>
      <w:r w:rsidR="00C86791">
        <w:rPr>
          <w:rFonts w:ascii="Arial" w:hAnsi="Arial" w:cs="Arial"/>
          <w:color w:val="auto"/>
        </w:rPr>
        <w:t>ść z rozpoczęciem rozmowy, wyrażaniem jasno swojego zdania, mówieniem o sprawach osobistych, a także z określeniem własnych pragnień, czy przyjmowaniem krytyki</w:t>
      </w:r>
      <w:r w:rsidRPr="00AA0549">
        <w:rPr>
          <w:rFonts w:ascii="Arial" w:hAnsi="Arial" w:cs="Arial"/>
          <w:color w:val="auto"/>
        </w:rPr>
        <w:t>,</w:t>
      </w:r>
    </w:p>
    <w:p w14:paraId="02E3BF59" w14:textId="2022BD36" w:rsidR="00CE7BB9" w:rsidRPr="00AA0549" w:rsidRDefault="00E858C4">
      <w:pPr>
        <w:pStyle w:val="Default"/>
        <w:numPr>
          <w:ilvl w:val="0"/>
          <w:numId w:val="26"/>
        </w:numPr>
        <w:spacing w:after="120" w:line="30" w:lineRule="atLeast"/>
        <w:rPr>
          <w:rFonts w:ascii="Arial" w:hAnsi="Arial" w:cs="Arial"/>
          <w:color w:val="auto"/>
        </w:rPr>
      </w:pPr>
      <w:r w:rsidRPr="00AA0549">
        <w:rPr>
          <w:rFonts w:ascii="Arial" w:hAnsi="Arial" w:cs="Arial"/>
          <w:color w:val="auto"/>
        </w:rPr>
        <w:t>A</w:t>
      </w:r>
      <w:r w:rsidR="00CB6873" w:rsidRPr="00AA0549">
        <w:rPr>
          <w:rFonts w:ascii="Arial" w:hAnsi="Arial" w:cs="Arial"/>
          <w:color w:val="auto"/>
        </w:rPr>
        <w:t>utoprezentacji</w:t>
      </w:r>
      <w:r w:rsidR="00CE7BB9" w:rsidRPr="00AA0549">
        <w:rPr>
          <w:rFonts w:ascii="Arial" w:hAnsi="Arial" w:cs="Arial"/>
          <w:color w:val="auto"/>
        </w:rPr>
        <w:t xml:space="preserve"> - </w:t>
      </w:r>
      <w:r w:rsidRPr="00AA0549">
        <w:rPr>
          <w:rFonts w:ascii="Arial" w:hAnsi="Arial" w:cs="Arial"/>
          <w:color w:val="auto"/>
        </w:rPr>
        <w:t>rozwinie u UP umiejętność eksponowania mocnych stron osobowości i korzystnej prezentacji własnej osoby</w:t>
      </w:r>
      <w:r w:rsidR="00C86791">
        <w:rPr>
          <w:rFonts w:ascii="Arial" w:hAnsi="Arial" w:cs="Arial"/>
          <w:color w:val="auto"/>
        </w:rPr>
        <w:t xml:space="preserve"> ( niepełnosprawność obniża samoocenę, powoduje poczucie beznadziejności i brak wiary we własne możliwości, co utrudnia korzystną prezentację)</w:t>
      </w:r>
      <w:r w:rsidR="00CB6873" w:rsidRPr="00AA0549">
        <w:rPr>
          <w:rFonts w:ascii="Arial" w:hAnsi="Arial" w:cs="Arial"/>
          <w:color w:val="auto"/>
        </w:rPr>
        <w:t>,</w:t>
      </w:r>
    </w:p>
    <w:p w14:paraId="384A0FB7" w14:textId="3B6A929A" w:rsidR="00CE7BB9" w:rsidRPr="00AA0549" w:rsidRDefault="00CE7BB9">
      <w:pPr>
        <w:pStyle w:val="Default"/>
        <w:numPr>
          <w:ilvl w:val="0"/>
          <w:numId w:val="26"/>
        </w:numPr>
        <w:spacing w:after="120" w:line="30" w:lineRule="atLeast"/>
        <w:rPr>
          <w:rFonts w:ascii="Arial" w:hAnsi="Arial" w:cs="Arial"/>
          <w:color w:val="auto"/>
        </w:rPr>
      </w:pPr>
      <w:r w:rsidRPr="00AA0549">
        <w:rPr>
          <w:rFonts w:ascii="Arial" w:hAnsi="Arial" w:cs="Arial"/>
          <w:color w:val="auto"/>
        </w:rPr>
        <w:t>A</w:t>
      </w:r>
      <w:r w:rsidR="00CB6873" w:rsidRPr="00AA0549">
        <w:rPr>
          <w:rFonts w:ascii="Arial" w:hAnsi="Arial" w:cs="Arial"/>
          <w:color w:val="auto"/>
        </w:rPr>
        <w:t>sertywności</w:t>
      </w:r>
      <w:r w:rsidRPr="00AA0549">
        <w:rPr>
          <w:rFonts w:ascii="Arial" w:hAnsi="Arial" w:cs="Arial"/>
          <w:color w:val="auto"/>
        </w:rPr>
        <w:t xml:space="preserve"> -</w:t>
      </w:r>
      <w:r w:rsidR="00E858C4" w:rsidRPr="00AA0549">
        <w:rPr>
          <w:rFonts w:ascii="Arial" w:hAnsi="Arial" w:cs="Arial"/>
          <w:color w:val="auto"/>
        </w:rPr>
        <w:t xml:space="preserve"> UP ćwiczyć będą wyrażanie uczuć, poglądów, postaw i życzeń </w:t>
      </w:r>
      <w:r w:rsidR="006514AB">
        <w:rPr>
          <w:rFonts w:ascii="Arial" w:hAnsi="Arial" w:cs="Arial"/>
          <w:color w:val="auto"/>
        </w:rPr>
        <w:br/>
      </w:r>
      <w:r w:rsidR="00E858C4" w:rsidRPr="00AA0549">
        <w:rPr>
          <w:rFonts w:ascii="Arial" w:hAnsi="Arial" w:cs="Arial"/>
          <w:color w:val="auto"/>
        </w:rPr>
        <w:t>w sposób bezpośredni i stanowczy, szanując opinie i prawa innych osób</w:t>
      </w:r>
      <w:r w:rsidR="00C86791">
        <w:rPr>
          <w:rFonts w:ascii="Arial" w:hAnsi="Arial" w:cs="Arial"/>
          <w:color w:val="auto"/>
        </w:rPr>
        <w:t xml:space="preserve"> ( ON mają obniżoną samoocenę, trudności z wyrażaniem własnej opinii, szczególnie wtedy, gdy jest ona odmienna od przyjętego założenia. Przez bariery fizyczne, a także psychiczne </w:t>
      </w:r>
      <w:r w:rsidR="00C97535">
        <w:rPr>
          <w:rFonts w:ascii="Arial" w:hAnsi="Arial" w:cs="Arial"/>
          <w:color w:val="auto"/>
        </w:rPr>
        <w:t>osoby te są bardziej wycofane społecznie i narażone na wpływ/opinie innych osób)</w:t>
      </w:r>
      <w:r w:rsidR="00CB6873" w:rsidRPr="00AA0549">
        <w:rPr>
          <w:rFonts w:ascii="Arial" w:hAnsi="Arial" w:cs="Arial"/>
          <w:color w:val="auto"/>
        </w:rPr>
        <w:t>,</w:t>
      </w:r>
    </w:p>
    <w:p w14:paraId="6586A219" w14:textId="41CB945A" w:rsidR="00CB6873" w:rsidRDefault="00CB6873">
      <w:pPr>
        <w:pStyle w:val="Default"/>
        <w:numPr>
          <w:ilvl w:val="0"/>
          <w:numId w:val="26"/>
        </w:numPr>
        <w:spacing w:after="120" w:line="30" w:lineRule="atLeast"/>
        <w:rPr>
          <w:rFonts w:ascii="Arial" w:hAnsi="Arial" w:cs="Arial"/>
          <w:color w:val="auto"/>
        </w:rPr>
      </w:pPr>
      <w:r w:rsidRPr="00AA0549">
        <w:rPr>
          <w:rFonts w:ascii="Arial" w:hAnsi="Arial" w:cs="Arial"/>
          <w:color w:val="auto"/>
        </w:rPr>
        <w:t>Radzenia sobie ze stresem</w:t>
      </w:r>
      <w:r w:rsidR="00CE7BB9" w:rsidRPr="00AA0549">
        <w:rPr>
          <w:rFonts w:ascii="Arial" w:hAnsi="Arial" w:cs="Arial"/>
          <w:color w:val="auto"/>
        </w:rPr>
        <w:t xml:space="preserve"> - </w:t>
      </w:r>
      <w:r w:rsidR="00E858C4" w:rsidRPr="00AA0549">
        <w:rPr>
          <w:rFonts w:ascii="Arial" w:hAnsi="Arial" w:cs="Arial"/>
          <w:color w:val="auto"/>
        </w:rPr>
        <w:t xml:space="preserve">UP nauczą się sposobów rozpoznawania stresu </w:t>
      </w:r>
      <w:r w:rsidR="006514AB">
        <w:rPr>
          <w:rFonts w:ascii="Arial" w:hAnsi="Arial" w:cs="Arial"/>
          <w:color w:val="auto"/>
        </w:rPr>
        <w:br/>
      </w:r>
      <w:r w:rsidR="00E858C4" w:rsidRPr="00AA0549">
        <w:rPr>
          <w:rFonts w:ascii="Arial" w:hAnsi="Arial" w:cs="Arial"/>
          <w:color w:val="auto"/>
        </w:rPr>
        <w:t>i radzenia sobie z nim, a także określą swą podatność na stres</w:t>
      </w:r>
      <w:r w:rsidR="00C97535">
        <w:rPr>
          <w:rFonts w:ascii="Arial" w:hAnsi="Arial" w:cs="Arial"/>
          <w:color w:val="auto"/>
        </w:rPr>
        <w:t xml:space="preserve"> (borykanie się z niepełnosprawnością w znacznym stopniu oddziałuje na psychikę, jest źródłem stresu i znaczących zmian w funkcjonowaniu jednostki w codziennym życiu,</w:t>
      </w:r>
    </w:p>
    <w:p w14:paraId="3B27C73F" w14:textId="33A7296F" w:rsidR="00C97535" w:rsidRPr="00AA0549" w:rsidRDefault="00C97535">
      <w:pPr>
        <w:pStyle w:val="Default"/>
        <w:numPr>
          <w:ilvl w:val="0"/>
          <w:numId w:val="26"/>
        </w:numPr>
        <w:spacing w:after="120" w:line="30" w:lineRule="atLeast"/>
        <w:rPr>
          <w:rFonts w:ascii="Arial" w:hAnsi="Arial" w:cs="Arial"/>
          <w:color w:val="auto"/>
        </w:rPr>
      </w:pPr>
      <w:r>
        <w:rPr>
          <w:rFonts w:ascii="Arial" w:hAnsi="Arial" w:cs="Arial"/>
          <w:color w:val="auto"/>
        </w:rPr>
        <w:t>Na co dzień – tematyka oscylować będzie wokół umiejętności prowadzenia gospodarstwa domowego, wypełniania obowiązków domowych/rodzinnych, racjonalnego gospodarowania własnymi środkami finansowym, oszczędzania ( niepełnosprawność ma znaczący wpływ na sytuację na rynku pracy, a co za tym idzie również ogranicza możliwości finansowe, które utrudniają codzienne funkcjonowanie oraz możliwość finansowania leków, opieki medycznej czy niezbędnego sprzętu).</w:t>
      </w:r>
    </w:p>
    <w:p w14:paraId="37264537" w14:textId="44E99452" w:rsidR="009837FE" w:rsidRPr="00AA0549" w:rsidRDefault="009837FE" w:rsidP="00167A3A">
      <w:pPr>
        <w:pStyle w:val="Default"/>
        <w:spacing w:after="120" w:line="30" w:lineRule="atLeast"/>
        <w:ind w:left="340"/>
        <w:rPr>
          <w:rFonts w:ascii="Arial" w:hAnsi="Arial" w:cs="Arial"/>
          <w:color w:val="auto"/>
        </w:rPr>
      </w:pPr>
      <w:r w:rsidRPr="00AA0549">
        <w:rPr>
          <w:rFonts w:ascii="Arial" w:hAnsi="Arial" w:cs="Arial"/>
          <w:color w:val="auto"/>
        </w:rPr>
        <w:t>Treningi prowadzić będą do nabycia przez UP kompetencji [zg</w:t>
      </w:r>
      <w:r w:rsidR="00E1479A" w:rsidRPr="00AA0549">
        <w:rPr>
          <w:rFonts w:ascii="Arial" w:hAnsi="Arial" w:cs="Arial"/>
          <w:color w:val="auto"/>
        </w:rPr>
        <w:t>odnie</w:t>
      </w:r>
      <w:r w:rsidRPr="00AA0549">
        <w:rPr>
          <w:rFonts w:ascii="Arial" w:hAnsi="Arial" w:cs="Arial"/>
          <w:color w:val="auto"/>
        </w:rPr>
        <w:t xml:space="preserve"> z Wytycznymi dot</w:t>
      </w:r>
      <w:r w:rsidR="00E1479A" w:rsidRPr="00AA0549">
        <w:rPr>
          <w:rFonts w:ascii="Arial" w:hAnsi="Arial" w:cs="Arial"/>
          <w:color w:val="auto"/>
        </w:rPr>
        <w:t>yczące</w:t>
      </w:r>
      <w:r w:rsidRPr="00AA0549">
        <w:rPr>
          <w:rFonts w:ascii="Arial" w:hAnsi="Arial" w:cs="Arial"/>
          <w:color w:val="auto"/>
        </w:rPr>
        <w:t xml:space="preserve"> monitorowania postępu rzeczowego...] weryfikowanych w IV etapach:</w:t>
      </w:r>
    </w:p>
    <w:p w14:paraId="411AB1C1" w14:textId="491ACA7D" w:rsidR="009837FE" w:rsidRPr="00AA0549" w:rsidRDefault="009837FE">
      <w:pPr>
        <w:pStyle w:val="Default"/>
        <w:numPr>
          <w:ilvl w:val="0"/>
          <w:numId w:val="27"/>
        </w:numPr>
        <w:spacing w:after="120" w:line="30" w:lineRule="atLeast"/>
        <w:rPr>
          <w:rFonts w:ascii="Arial" w:hAnsi="Arial" w:cs="Arial"/>
          <w:color w:val="auto"/>
        </w:rPr>
      </w:pPr>
      <w:r w:rsidRPr="00AA0549">
        <w:rPr>
          <w:rFonts w:ascii="Arial" w:hAnsi="Arial" w:cs="Arial"/>
          <w:color w:val="auto"/>
        </w:rPr>
        <w:t xml:space="preserve">ZAKRES: </w:t>
      </w:r>
      <w:r w:rsidR="00C97535">
        <w:rPr>
          <w:rFonts w:ascii="Arial" w:hAnsi="Arial" w:cs="Arial"/>
          <w:color w:val="auto"/>
        </w:rPr>
        <w:t>52</w:t>
      </w:r>
      <w:r w:rsidRPr="00AA0549">
        <w:rPr>
          <w:rFonts w:ascii="Arial" w:hAnsi="Arial" w:cs="Arial"/>
          <w:color w:val="auto"/>
        </w:rPr>
        <w:t xml:space="preserve"> UP biorących udział w ww. treningach,</w:t>
      </w:r>
    </w:p>
    <w:p w14:paraId="279EBA60" w14:textId="3E63D212" w:rsidR="009837FE" w:rsidRPr="00AA0549" w:rsidRDefault="009837FE">
      <w:pPr>
        <w:pStyle w:val="Default"/>
        <w:numPr>
          <w:ilvl w:val="0"/>
          <w:numId w:val="27"/>
        </w:numPr>
        <w:spacing w:after="120" w:line="30" w:lineRule="atLeast"/>
        <w:rPr>
          <w:rFonts w:ascii="Arial" w:hAnsi="Arial" w:cs="Arial"/>
          <w:color w:val="auto"/>
        </w:rPr>
      </w:pPr>
      <w:r w:rsidRPr="00AA0549">
        <w:rPr>
          <w:rFonts w:ascii="Arial" w:hAnsi="Arial" w:cs="Arial"/>
          <w:color w:val="auto"/>
        </w:rPr>
        <w:t xml:space="preserve">WZORZEC: </w:t>
      </w:r>
      <w:r w:rsidR="00E858C4" w:rsidRPr="00AA0549">
        <w:rPr>
          <w:rFonts w:ascii="Arial" w:hAnsi="Arial" w:cs="Arial"/>
          <w:color w:val="auto"/>
        </w:rPr>
        <w:t xml:space="preserve">UP umieją się sprawnie komunikować i </w:t>
      </w:r>
      <w:r w:rsidR="00C97535">
        <w:rPr>
          <w:rFonts w:ascii="Arial" w:hAnsi="Arial" w:cs="Arial"/>
          <w:color w:val="auto"/>
        </w:rPr>
        <w:t>skutecznie prezentować</w:t>
      </w:r>
      <w:r w:rsidR="0075033E">
        <w:rPr>
          <w:rFonts w:ascii="Arial" w:hAnsi="Arial" w:cs="Arial"/>
          <w:color w:val="auto"/>
        </w:rPr>
        <w:t>,</w:t>
      </w:r>
      <w:r w:rsidR="00E858C4" w:rsidRPr="00AA0549">
        <w:rPr>
          <w:rFonts w:ascii="Arial" w:hAnsi="Arial" w:cs="Arial"/>
          <w:color w:val="auto"/>
        </w:rPr>
        <w:t xml:space="preserve"> są asertywni,</w:t>
      </w:r>
      <w:r w:rsidR="0075033E">
        <w:rPr>
          <w:rFonts w:ascii="Arial" w:hAnsi="Arial" w:cs="Arial"/>
          <w:color w:val="auto"/>
        </w:rPr>
        <w:t xml:space="preserve"> potrafią radzić sobie ze stresem i w codziennym funkcjonowaniu,</w:t>
      </w:r>
    </w:p>
    <w:p w14:paraId="0B1070EA" w14:textId="30CCB0AA" w:rsidR="009837FE" w:rsidRPr="00AA0549" w:rsidRDefault="009837FE">
      <w:pPr>
        <w:pStyle w:val="Default"/>
        <w:numPr>
          <w:ilvl w:val="0"/>
          <w:numId w:val="27"/>
        </w:numPr>
        <w:spacing w:after="120" w:line="30" w:lineRule="atLeast"/>
        <w:rPr>
          <w:rFonts w:ascii="Arial" w:hAnsi="Arial" w:cs="Arial"/>
          <w:color w:val="auto"/>
        </w:rPr>
      </w:pPr>
      <w:r w:rsidRPr="00AA0549">
        <w:rPr>
          <w:rFonts w:ascii="Arial" w:hAnsi="Arial" w:cs="Arial"/>
          <w:color w:val="auto"/>
        </w:rPr>
        <w:t>OCENA: weryfikacja spełniania kryteriów: min.</w:t>
      </w:r>
      <w:r w:rsidR="00CB6873" w:rsidRPr="00AA0549">
        <w:rPr>
          <w:rFonts w:ascii="Arial" w:hAnsi="Arial" w:cs="Arial"/>
          <w:color w:val="auto"/>
        </w:rPr>
        <w:t xml:space="preserve"> </w:t>
      </w:r>
      <w:r w:rsidRPr="00AA0549">
        <w:rPr>
          <w:rFonts w:ascii="Arial" w:hAnsi="Arial" w:cs="Arial"/>
          <w:color w:val="auto"/>
        </w:rPr>
        <w:t>80% obecności, min.</w:t>
      </w:r>
      <w:r w:rsidR="00D02719" w:rsidRPr="00AA0549">
        <w:rPr>
          <w:rFonts w:ascii="Arial" w:hAnsi="Arial" w:cs="Arial"/>
          <w:color w:val="auto"/>
        </w:rPr>
        <w:t xml:space="preserve"> </w:t>
      </w:r>
      <w:r w:rsidRPr="00AA0549">
        <w:rPr>
          <w:rFonts w:ascii="Arial" w:hAnsi="Arial" w:cs="Arial"/>
          <w:color w:val="auto"/>
        </w:rPr>
        <w:t>60% z testu kompetencji na koniec zajęć,</w:t>
      </w:r>
    </w:p>
    <w:p w14:paraId="6B09BF76" w14:textId="66DCF831" w:rsidR="00CB6873" w:rsidRPr="00AA0549" w:rsidRDefault="009837FE">
      <w:pPr>
        <w:pStyle w:val="Default"/>
        <w:numPr>
          <w:ilvl w:val="0"/>
          <w:numId w:val="27"/>
        </w:numPr>
        <w:spacing w:after="120" w:line="30" w:lineRule="atLeast"/>
        <w:rPr>
          <w:rFonts w:ascii="Arial" w:hAnsi="Arial" w:cs="Arial"/>
          <w:color w:val="auto"/>
        </w:rPr>
      </w:pPr>
      <w:r w:rsidRPr="00AA0549">
        <w:rPr>
          <w:rFonts w:ascii="Arial" w:hAnsi="Arial" w:cs="Arial"/>
          <w:color w:val="auto"/>
        </w:rPr>
        <w:t>PORÓWNANIE wyników UP z wymaganiami i wydanie zaśw</w:t>
      </w:r>
      <w:r w:rsidR="00CB6873" w:rsidRPr="00AA0549">
        <w:rPr>
          <w:rFonts w:ascii="Arial" w:hAnsi="Arial" w:cs="Arial"/>
          <w:color w:val="auto"/>
        </w:rPr>
        <w:t>iadczenia</w:t>
      </w:r>
      <w:r w:rsidRPr="00AA0549">
        <w:rPr>
          <w:rFonts w:ascii="Arial" w:hAnsi="Arial" w:cs="Arial"/>
          <w:color w:val="auto"/>
        </w:rPr>
        <w:t xml:space="preserve"> potw</w:t>
      </w:r>
      <w:r w:rsidR="00CB6873" w:rsidRPr="00AA0549">
        <w:rPr>
          <w:rFonts w:ascii="Arial" w:hAnsi="Arial" w:cs="Arial"/>
          <w:color w:val="auto"/>
        </w:rPr>
        <w:t>ierdzającego</w:t>
      </w:r>
      <w:r w:rsidRPr="00AA0549">
        <w:rPr>
          <w:rFonts w:ascii="Arial" w:hAnsi="Arial" w:cs="Arial"/>
          <w:color w:val="auto"/>
        </w:rPr>
        <w:t xml:space="preserve"> zdobyte kompetencje - UP otrzymają zaświadczenia.</w:t>
      </w:r>
    </w:p>
    <w:p w14:paraId="16334E31" w14:textId="0435DC32" w:rsidR="00102EE8" w:rsidRPr="00AA0549" w:rsidRDefault="00CB6873" w:rsidP="00167A3A">
      <w:pPr>
        <w:pStyle w:val="Default"/>
        <w:spacing w:after="120" w:line="30" w:lineRule="atLeast"/>
        <w:rPr>
          <w:rFonts w:ascii="Arial" w:hAnsi="Arial" w:cs="Arial"/>
          <w:color w:val="auto"/>
        </w:rPr>
      </w:pPr>
      <w:r w:rsidRPr="00AA0549">
        <w:rPr>
          <w:rFonts w:ascii="Arial" w:hAnsi="Arial" w:cs="Arial"/>
          <w:b/>
          <w:bCs/>
          <w:color w:val="auto"/>
        </w:rPr>
        <w:t>3</w:t>
      </w:r>
      <w:r w:rsidRPr="00AA0549">
        <w:rPr>
          <w:rFonts w:ascii="Arial" w:hAnsi="Arial" w:cs="Arial"/>
          <w:color w:val="auto"/>
        </w:rPr>
        <w:t>.</w:t>
      </w:r>
      <w:r w:rsidR="009D0FFE" w:rsidRPr="00AA0549">
        <w:rPr>
          <w:rFonts w:ascii="Arial" w:hAnsi="Arial" w:cs="Arial"/>
          <w:b/>
          <w:bCs/>
          <w:color w:val="auto"/>
        </w:rPr>
        <w:t xml:space="preserve">Indywidualne poradnictwo </w:t>
      </w:r>
      <w:r w:rsidR="0075033E">
        <w:rPr>
          <w:rFonts w:ascii="Arial" w:hAnsi="Arial" w:cs="Arial"/>
          <w:b/>
          <w:bCs/>
          <w:color w:val="auto"/>
        </w:rPr>
        <w:t>psychologiczne</w:t>
      </w:r>
      <w:r w:rsidR="003C6E5C">
        <w:rPr>
          <w:rFonts w:ascii="Arial" w:hAnsi="Arial" w:cs="Arial"/>
          <w:b/>
          <w:bCs/>
          <w:color w:val="auto"/>
        </w:rPr>
        <w:t xml:space="preserve"> [34 UP x 6h/U ; 3 spotkania/UP]</w:t>
      </w:r>
    </w:p>
    <w:p w14:paraId="42CB7E3F" w14:textId="2E34EC8E" w:rsidR="009D0FFE" w:rsidRPr="00AA0549" w:rsidRDefault="0075033E" w:rsidP="00BF5DF0">
      <w:pPr>
        <w:pStyle w:val="Default"/>
        <w:spacing w:after="120" w:line="30" w:lineRule="atLeast"/>
        <w:ind w:left="363"/>
        <w:rPr>
          <w:rFonts w:ascii="Arial" w:hAnsi="Arial" w:cs="Arial"/>
          <w:color w:val="auto"/>
        </w:rPr>
      </w:pPr>
      <w:r>
        <w:rPr>
          <w:rFonts w:ascii="Arial" w:hAnsi="Arial" w:cs="Arial"/>
          <w:color w:val="auto"/>
        </w:rPr>
        <w:t>Psycholog pomoże UP przełamać lęki, nauczy radzić sobie ze stresem, kontrolować emocje oraz podtrzyma w UP motywację do poprawy jakości życia i wykształci w UP wzrost wiary we własne możliwości. Psycholog zniweluje destruktywne przeświadczenie o sobie i ocenie otoczenia oraz uświadomi UP o ich mocnych stronach, wskazując możliwości ich wykorzystania aspektach społeczno-zawodowych. Dzięki wsparciu uczestnicy będą dążyć do lepszego poznania zrozumienia siebie i efektywniejszego wykorzystania potencjału, zwiększając samoświadomość i samoakceptację.</w:t>
      </w:r>
    </w:p>
    <w:p w14:paraId="0D3D8AE0" w14:textId="5D3D4D95" w:rsidR="003A0803" w:rsidRDefault="009D0FFE" w:rsidP="00167A3A">
      <w:pPr>
        <w:pStyle w:val="Default"/>
        <w:spacing w:after="120" w:line="30" w:lineRule="atLeast"/>
        <w:rPr>
          <w:rFonts w:ascii="Arial" w:hAnsi="Arial" w:cs="Arial"/>
          <w:b/>
          <w:bCs/>
          <w:color w:val="auto"/>
        </w:rPr>
      </w:pPr>
      <w:r w:rsidRPr="00AA0549">
        <w:rPr>
          <w:rFonts w:ascii="Arial" w:hAnsi="Arial" w:cs="Arial"/>
          <w:b/>
          <w:bCs/>
          <w:color w:val="auto"/>
        </w:rPr>
        <w:lastRenderedPageBreak/>
        <w:t xml:space="preserve">4. </w:t>
      </w:r>
      <w:r w:rsidR="00027084" w:rsidRPr="00AA0549">
        <w:rPr>
          <w:rFonts w:ascii="Arial" w:hAnsi="Arial" w:cs="Arial"/>
          <w:b/>
          <w:bCs/>
          <w:color w:val="auto"/>
        </w:rPr>
        <w:t>Indywidualne poradnictwo p</w:t>
      </w:r>
      <w:r w:rsidR="0075033E">
        <w:rPr>
          <w:rFonts w:ascii="Arial" w:hAnsi="Arial" w:cs="Arial"/>
          <w:b/>
          <w:bCs/>
          <w:color w:val="auto"/>
        </w:rPr>
        <w:t>rawne</w:t>
      </w:r>
    </w:p>
    <w:p w14:paraId="24BF220A" w14:textId="448CB4CD" w:rsidR="003C6E5C" w:rsidRPr="00AA0549" w:rsidRDefault="003C6E5C" w:rsidP="00167A3A">
      <w:pPr>
        <w:pStyle w:val="Default"/>
        <w:spacing w:after="120" w:line="30" w:lineRule="atLeast"/>
        <w:rPr>
          <w:rFonts w:ascii="Arial" w:hAnsi="Arial" w:cs="Arial"/>
          <w:color w:val="auto"/>
        </w:rPr>
      </w:pPr>
      <w:r>
        <w:rPr>
          <w:rFonts w:ascii="Arial" w:hAnsi="Arial" w:cs="Arial"/>
          <w:color w:val="auto"/>
        </w:rPr>
        <w:t>Sytuacja ON wiąże się z szeregiem uprawnień, które wynikają z doskwierających im ograniczeń. Szczególnie osoby, dla których ta sytuacja jest nowa będą potrzebowały wsparcia w tym zakresie. Poradnictwo prawne ma na celu wyposażyć [26 UP x 4h/UP; 2 spotkania/UP] w wiedzę dotyczącą rodzajów ryzyka socjalnego i możliwych form pomocy oraz zwiększy świadomość UP nt. praw obywatelskich, czy spoczywających na nich obowiązkach. Doradca udzieli UP informacji z zakresu prawa rodzinnego/ pracy/ ubezpieczeń społecznych, pomoże w sporządzeniu pism do urzędów, wyposaży w wiedzę nt. przeciwdziałania przemocy domowej etc., co wesprze UP w rozwiązywaniu problemów determinujących ich wykluczenie.</w:t>
      </w:r>
    </w:p>
    <w:p w14:paraId="2B9B8DAE" w14:textId="697EDD0E" w:rsidR="003A0803" w:rsidRPr="00AA0549" w:rsidRDefault="009D0FFE" w:rsidP="00167A3A">
      <w:pPr>
        <w:pStyle w:val="Default"/>
        <w:spacing w:after="120" w:line="30" w:lineRule="atLeast"/>
        <w:rPr>
          <w:rFonts w:ascii="Arial" w:hAnsi="Arial" w:cs="Arial"/>
          <w:b/>
          <w:bCs/>
          <w:color w:val="auto"/>
        </w:rPr>
      </w:pPr>
      <w:r w:rsidRPr="00AA0549">
        <w:rPr>
          <w:rFonts w:ascii="Arial" w:hAnsi="Arial" w:cs="Arial"/>
          <w:b/>
          <w:bCs/>
          <w:color w:val="auto"/>
        </w:rPr>
        <w:t>5</w:t>
      </w:r>
      <w:r w:rsidR="00CB6873" w:rsidRPr="00AA0549">
        <w:rPr>
          <w:rFonts w:ascii="Arial" w:hAnsi="Arial" w:cs="Arial"/>
          <w:b/>
          <w:bCs/>
          <w:color w:val="auto"/>
        </w:rPr>
        <w:t xml:space="preserve">. </w:t>
      </w:r>
      <w:r w:rsidR="00FE7B90" w:rsidRPr="00AA0549">
        <w:rPr>
          <w:rFonts w:ascii="Arial" w:hAnsi="Arial" w:cs="Arial"/>
          <w:b/>
          <w:bCs/>
          <w:color w:val="auto"/>
        </w:rPr>
        <w:t xml:space="preserve">Indywidualne poradnictwo </w:t>
      </w:r>
      <w:r w:rsidR="006E5546">
        <w:rPr>
          <w:rFonts w:ascii="Arial" w:hAnsi="Arial" w:cs="Arial"/>
          <w:b/>
          <w:bCs/>
          <w:color w:val="auto"/>
        </w:rPr>
        <w:t>zawodowe w formie jobcoachingu</w:t>
      </w:r>
    </w:p>
    <w:p w14:paraId="347FFAA8" w14:textId="52A07137" w:rsidR="006514AB" w:rsidRPr="00BF5DF0" w:rsidRDefault="006E5546" w:rsidP="00BF5DF0">
      <w:pPr>
        <w:pStyle w:val="Default"/>
        <w:spacing w:after="120" w:line="30" w:lineRule="atLeast"/>
        <w:ind w:left="340"/>
        <w:rPr>
          <w:rFonts w:ascii="Arial" w:hAnsi="Arial" w:cs="Arial"/>
          <w:color w:val="auto"/>
        </w:rPr>
      </w:pPr>
      <w:r>
        <w:rPr>
          <w:rFonts w:ascii="Arial" w:hAnsi="Arial" w:cs="Arial"/>
          <w:color w:val="auto"/>
        </w:rPr>
        <w:t>Mając na uwadze ograniczenia z jakimi zmaga się GD czas poświęcony na poradnictwo zawodowe 8h/UP to wymiar niezbędny by uniknąć uogólnienia profilu</w:t>
      </w:r>
      <w:r w:rsidR="00B67078">
        <w:rPr>
          <w:rFonts w:ascii="Arial" w:hAnsi="Arial" w:cs="Arial"/>
          <w:color w:val="auto"/>
        </w:rPr>
        <w:t xml:space="preserve"> </w:t>
      </w:r>
      <w:r>
        <w:rPr>
          <w:rFonts w:ascii="Arial" w:hAnsi="Arial" w:cs="Arial"/>
          <w:color w:val="auto"/>
        </w:rPr>
        <w:t xml:space="preserve">zawodowego </w:t>
      </w:r>
      <w:r w:rsidR="00B67078">
        <w:rPr>
          <w:rFonts w:ascii="Arial" w:hAnsi="Arial" w:cs="Arial"/>
          <w:color w:val="auto"/>
        </w:rPr>
        <w:t xml:space="preserve">UP skutkującego mniejszą efektywnością przeprowadzonego wsparcia. Jobcoaching stanowiąc formę pogłębioną poprzez przeprowadzenie wnikliwej analizy szans i barier danego UP pozwoli osobie badanej na lepsze zrozumienie własnych umiejętności i zdolnośc ioraz zdobycie zatrudnienia. Doradca zawodowy/coach, który wesprze realizację IŚR, budując motywację UP i pomagając rozwiązać bieżące trudności w sferze zawodowej co pozwoli osiągnąć trwałe efekty zmiany postaw i sytuacji UP. </w:t>
      </w:r>
    </w:p>
    <w:p w14:paraId="60E55819" w14:textId="331C32AA" w:rsidR="000D065C" w:rsidRPr="00AA0549" w:rsidRDefault="00CB6873" w:rsidP="00167A3A">
      <w:pPr>
        <w:pStyle w:val="Default"/>
        <w:spacing w:after="120" w:line="30" w:lineRule="atLeast"/>
        <w:rPr>
          <w:rFonts w:ascii="Arial" w:hAnsi="Arial" w:cs="Arial"/>
          <w:b/>
          <w:bCs/>
          <w:color w:val="auto"/>
        </w:rPr>
      </w:pPr>
      <w:r w:rsidRPr="00AA0549">
        <w:rPr>
          <w:rFonts w:ascii="Arial" w:hAnsi="Arial" w:cs="Arial"/>
          <w:b/>
          <w:bCs/>
          <w:color w:val="auto"/>
        </w:rPr>
        <w:t xml:space="preserve">6. </w:t>
      </w:r>
      <w:r w:rsidR="00E073AB" w:rsidRPr="00AA0549">
        <w:rPr>
          <w:rFonts w:ascii="Arial" w:hAnsi="Arial" w:cs="Arial"/>
          <w:b/>
          <w:bCs/>
          <w:color w:val="auto"/>
        </w:rPr>
        <w:t>Szkolenia zawodowe</w:t>
      </w:r>
    </w:p>
    <w:p w14:paraId="3044A602" w14:textId="1E1CE904" w:rsidR="006514AB" w:rsidRDefault="00B67078" w:rsidP="00BF5DF0">
      <w:pPr>
        <w:pStyle w:val="Default"/>
        <w:spacing w:after="120" w:line="30" w:lineRule="atLeast"/>
        <w:ind w:left="363"/>
        <w:rPr>
          <w:rFonts w:ascii="Arial" w:hAnsi="Arial" w:cs="Arial"/>
          <w:color w:val="auto"/>
        </w:rPr>
      </w:pPr>
      <w:r>
        <w:rPr>
          <w:rFonts w:ascii="Arial" w:hAnsi="Arial" w:cs="Arial"/>
          <w:color w:val="auto"/>
        </w:rPr>
        <w:t>By zwiększyć dostęp  do stabilnego zatrudnienia dla wszystkich UP  zaplanowano szkolenia służące zdobyciu, zmianie lub podniesieniu kwalifikacji</w:t>
      </w:r>
      <w:r w:rsidR="00041398">
        <w:rPr>
          <w:rFonts w:ascii="Arial" w:hAnsi="Arial" w:cs="Arial"/>
          <w:color w:val="auto"/>
        </w:rPr>
        <w:t xml:space="preserve"> niezbędnych do poprawy sytuacji na rynku pracy. Szkolenia odbędą się w ramach OTWARTEGO PAKIETU SZKOLEŃ realizowanych jako usługi zlecone – konkretne tematy zostaną wskazane w toku projektu w oparciu o zdiagnozowane potrzeby i potencjał UP (zg. z IŚR)- indywidualizacja wsparcia. Jednocześnie szkolenia będą zgodne ze zdiagnozowanymi potrzebami rynku pracy. Efektem szkoleń będzie nabycie kwalifikacji (określonych zestawów efektów uczenia się zg.z ustalonymi dla danej kwalifikacji wymaganiami, których osiągnięcie zostanie sprawdzone w walidacji i formie potw. przez instytucję uprawnioną do certyfikowania) lub kompetencji (wyodrębniony zestaw efektów uczenia się/kształcenia, które zostaną sprawdzone w procesie walidacji</w:t>
      </w:r>
      <w:r w:rsidR="00656F4B">
        <w:rPr>
          <w:rFonts w:ascii="Arial" w:hAnsi="Arial" w:cs="Arial"/>
          <w:color w:val="auto"/>
        </w:rPr>
        <w:t xml:space="preserve"> w sposób zg.z wymaganiami ustalonymi dla danej kompetencji, weryfikowalnych w ramach IV etapów: ZAKRES, WZORZEC, OCENA, PORÓWNANIE-zg.z wytycznymi dot. Monitorowania.</w:t>
      </w:r>
    </w:p>
    <w:p w14:paraId="3FC7FDCF" w14:textId="0D4A8D16" w:rsidR="00656F4B" w:rsidRPr="00BF5DF0" w:rsidRDefault="00656F4B" w:rsidP="00BF5DF0">
      <w:pPr>
        <w:pStyle w:val="Default"/>
        <w:spacing w:after="120" w:line="30" w:lineRule="atLeast"/>
        <w:ind w:left="363"/>
        <w:rPr>
          <w:rFonts w:ascii="Arial" w:hAnsi="Arial" w:cs="Arial"/>
          <w:color w:val="auto"/>
        </w:rPr>
      </w:pPr>
      <w:r>
        <w:rPr>
          <w:rFonts w:ascii="Arial" w:hAnsi="Arial" w:cs="Arial"/>
          <w:color w:val="auto"/>
        </w:rPr>
        <w:t>Fakt nabycia kwalifikacji potwierdzony zostanie odpowiednim dokumentem (np. certyfikatem), rozpoznawalnym i uznawanym w środowisku, sektorze lub branży, a fakt nabycia kompetencji poprzez wydanie dokumentu zawierającego wyszczególnione efekty uczenia się odnoszące się do nabytej kompetencji.</w:t>
      </w:r>
    </w:p>
    <w:p w14:paraId="0A4A164D" w14:textId="639AC6E0" w:rsidR="00D90F13" w:rsidRPr="00AA0549" w:rsidRDefault="00CB6873" w:rsidP="00167A3A">
      <w:pPr>
        <w:pStyle w:val="Default"/>
        <w:spacing w:after="120" w:line="30" w:lineRule="atLeast"/>
        <w:rPr>
          <w:rFonts w:ascii="Arial" w:hAnsi="Arial" w:cs="Arial"/>
          <w:b/>
          <w:bCs/>
          <w:color w:val="auto"/>
        </w:rPr>
      </w:pPr>
      <w:r w:rsidRPr="00AA0549">
        <w:rPr>
          <w:rFonts w:ascii="Arial" w:hAnsi="Arial" w:cs="Arial"/>
          <w:b/>
          <w:bCs/>
          <w:color w:val="auto"/>
        </w:rPr>
        <w:t xml:space="preserve">7. </w:t>
      </w:r>
      <w:r w:rsidR="003F6054" w:rsidRPr="00AA0549">
        <w:rPr>
          <w:rFonts w:ascii="Arial" w:hAnsi="Arial" w:cs="Arial"/>
          <w:b/>
          <w:bCs/>
          <w:color w:val="auto"/>
        </w:rPr>
        <w:t>Staże</w:t>
      </w:r>
    </w:p>
    <w:p w14:paraId="12F1A635" w14:textId="081E4FAF" w:rsidR="00B26C93" w:rsidRDefault="00656F4B" w:rsidP="006A1F9D">
      <w:pPr>
        <w:pStyle w:val="Default"/>
        <w:spacing w:after="120" w:line="30" w:lineRule="atLeast"/>
        <w:ind w:left="363"/>
        <w:rPr>
          <w:rFonts w:ascii="Arial" w:hAnsi="Arial" w:cs="Arial"/>
          <w:color w:val="auto"/>
        </w:rPr>
      </w:pPr>
      <w:r>
        <w:rPr>
          <w:rFonts w:ascii="Arial" w:hAnsi="Arial" w:cs="Arial"/>
          <w:color w:val="auto"/>
        </w:rPr>
        <w:t>26 UP z największymi deficytami w zakresie doświadczenia zawodowego zostanie objętych w sparciem w formie 3 m-cznego STAŻU ZAWODOWEGO ( powiązanego z odbytymi szkoleniami), podczas którego wykorzystają posiadane kompetencje i kwalifikacje zawodowe w rzeczywistym środowisku pracy</w:t>
      </w:r>
      <w:r w:rsidR="00CD68F0">
        <w:rPr>
          <w:rFonts w:ascii="Arial" w:hAnsi="Arial" w:cs="Arial"/>
          <w:color w:val="auto"/>
        </w:rPr>
        <w:t xml:space="preserve">, nabędą praktyczne umiejętności do wykonywania pracy i ostatecznie przełamią bierne postawy. </w:t>
      </w:r>
    </w:p>
    <w:p w14:paraId="715A5A90" w14:textId="43AD683C" w:rsidR="00CD68F0" w:rsidRPr="006A1F9D" w:rsidRDefault="00CD68F0" w:rsidP="006A1F9D">
      <w:pPr>
        <w:pStyle w:val="Default"/>
        <w:spacing w:after="120" w:line="30" w:lineRule="atLeast"/>
        <w:ind w:left="363"/>
        <w:rPr>
          <w:rFonts w:ascii="Arial" w:hAnsi="Arial" w:cs="Arial"/>
          <w:color w:val="auto"/>
        </w:rPr>
      </w:pPr>
      <w:r>
        <w:rPr>
          <w:rFonts w:ascii="Arial" w:hAnsi="Arial" w:cs="Arial"/>
          <w:color w:val="auto"/>
        </w:rPr>
        <w:t xml:space="preserve">Staże odbędą się na podstawie trójstronnych umów między wnioskodawcą, UP, pracodawcą przyjmującym na staż, zawierających podstawowe warunki przebiegu stażu, w tym: cel, okres trwania stażu, wysokość stypendium, miejsce wykonywania </w:t>
      </w:r>
      <w:r>
        <w:rPr>
          <w:rFonts w:ascii="Arial" w:hAnsi="Arial" w:cs="Arial"/>
          <w:color w:val="auto"/>
        </w:rPr>
        <w:lastRenderedPageBreak/>
        <w:t>pracy, zakres obowiązków oraz dane opiekuna stażu i UP odbywającego staż. Przy ustaleniu programu stażu uwzględnione zostaną predyspozycje psychofizyczne i zdrowotne, poziom wykształcenia oraz kwalifikacje zawodowe UP.</w:t>
      </w:r>
    </w:p>
    <w:p w14:paraId="6354087F" w14:textId="167EA0F5" w:rsidR="002E4C02" w:rsidRPr="00AA0549" w:rsidRDefault="006620AB" w:rsidP="00167A3A">
      <w:pPr>
        <w:pStyle w:val="Default"/>
        <w:spacing w:after="120" w:line="30" w:lineRule="atLeast"/>
        <w:rPr>
          <w:rFonts w:ascii="Arial" w:hAnsi="Arial" w:cs="Arial"/>
          <w:b/>
          <w:bCs/>
          <w:color w:val="auto"/>
        </w:rPr>
      </w:pPr>
      <w:r w:rsidRPr="00AA0549">
        <w:rPr>
          <w:rFonts w:ascii="Arial" w:hAnsi="Arial" w:cs="Arial"/>
          <w:b/>
          <w:bCs/>
          <w:color w:val="auto"/>
        </w:rPr>
        <w:t xml:space="preserve">8. </w:t>
      </w:r>
      <w:r w:rsidR="003F6054" w:rsidRPr="00AA0549">
        <w:rPr>
          <w:rFonts w:ascii="Arial" w:hAnsi="Arial" w:cs="Arial"/>
          <w:b/>
          <w:bCs/>
          <w:color w:val="auto"/>
        </w:rPr>
        <w:t>Indywidualne pośrednictwo pracy</w:t>
      </w:r>
    </w:p>
    <w:p w14:paraId="1DB09997" w14:textId="77777777" w:rsidR="00CD68F0" w:rsidRDefault="00CD68F0" w:rsidP="00167A3A">
      <w:pPr>
        <w:pStyle w:val="Default"/>
        <w:spacing w:after="120" w:line="30" w:lineRule="atLeast"/>
        <w:ind w:left="340"/>
        <w:rPr>
          <w:rFonts w:ascii="Arial" w:hAnsi="Arial" w:cs="Arial"/>
          <w:color w:val="auto"/>
        </w:rPr>
      </w:pPr>
      <w:bookmarkStart w:id="10" w:name="_Hlk161744671"/>
      <w:r>
        <w:rPr>
          <w:rFonts w:ascii="Arial" w:hAnsi="Arial" w:cs="Arial"/>
          <w:color w:val="auto"/>
        </w:rPr>
        <w:t xml:space="preserve">Pośrednictwo pracy wpłynie na poprawę pozycji na rynku pracy i zwiększy szanse na znalezienie stabilnego zatrudnienia. Wsparcie realizowane będzie w formie INDYWIDUALNYCH spotkań UP z pośrednikiem pracy. </w:t>
      </w:r>
    </w:p>
    <w:p w14:paraId="61A2678F" w14:textId="7B1A6604" w:rsidR="00D21910" w:rsidRPr="00AA0549" w:rsidRDefault="00D1059A" w:rsidP="00167A3A">
      <w:pPr>
        <w:pStyle w:val="Default"/>
        <w:spacing w:after="120" w:line="30" w:lineRule="atLeast"/>
        <w:ind w:left="340"/>
        <w:rPr>
          <w:rFonts w:ascii="Arial" w:hAnsi="Arial" w:cs="Arial"/>
          <w:color w:val="auto"/>
        </w:rPr>
      </w:pPr>
      <w:r>
        <w:rPr>
          <w:rFonts w:ascii="Arial" w:hAnsi="Arial" w:cs="Arial"/>
          <w:color w:val="auto"/>
        </w:rPr>
        <w:t xml:space="preserve">Podczas tych spotkań </w:t>
      </w:r>
      <w:r w:rsidR="00CD68F0">
        <w:rPr>
          <w:rFonts w:ascii="Arial" w:hAnsi="Arial" w:cs="Arial"/>
          <w:color w:val="auto"/>
        </w:rPr>
        <w:t xml:space="preserve">52 UP x 4H/UP; 2 spotkania/UP  </w:t>
      </w:r>
      <w:r>
        <w:rPr>
          <w:rFonts w:ascii="Arial" w:hAnsi="Arial" w:cs="Arial"/>
          <w:color w:val="auto"/>
        </w:rPr>
        <w:t>pośrednik wyposaży UP w umiejętności sprawnego poruszania się po rynku pracy, samodzielnego poszukiwania zatrudnienia zgodnego z nabytymi kwalifikacjami, przygotuje do udziału w rekrutacji (omówi potencjalne pytania rekruterów i zweryfikuje dokumenty aplikacyjne UP). Pośrednik przedstawi aktualną sytuację na rynku pracy w odpowiedniej branży dla każdego UP oraz wyszuka i przedstawi im oferty pracy  zg. z ich oczekiwaniami, kwalifikacjami i predyspozycjami, a także możliwościami rynku pracy( min. 3 oferty/UP). Poprzez indywidualizację wsparcia specjalista dostosuje ścieżkę wsparcia do problemów/barier, z którymi mierzą się UP (np.wykluczenie społeczne z powodu niepełnosprawności).</w:t>
      </w:r>
    </w:p>
    <w:p w14:paraId="74983584" w14:textId="38106F30" w:rsidR="00FF627B" w:rsidRPr="00AA0549" w:rsidRDefault="00E07F2D" w:rsidP="006A1F9D">
      <w:pPr>
        <w:pStyle w:val="Default"/>
        <w:spacing w:line="30" w:lineRule="atLeast"/>
        <w:jc w:val="center"/>
        <w:rPr>
          <w:rFonts w:ascii="Arial" w:hAnsi="Arial" w:cs="Arial"/>
          <w:b/>
          <w:bCs/>
          <w:color w:val="auto"/>
        </w:rPr>
      </w:pPr>
      <w:r w:rsidRPr="00AA0549">
        <w:rPr>
          <w:rFonts w:ascii="Arial" w:hAnsi="Arial" w:cs="Arial"/>
          <w:b/>
          <w:color w:val="auto"/>
        </w:rPr>
        <w:t xml:space="preserve">§ </w:t>
      </w:r>
      <w:r w:rsidR="00FD7741">
        <w:rPr>
          <w:rFonts w:ascii="Arial" w:hAnsi="Arial" w:cs="Arial"/>
          <w:b/>
          <w:color w:val="auto"/>
        </w:rPr>
        <w:t>9</w:t>
      </w:r>
    </w:p>
    <w:bookmarkEnd w:id="10"/>
    <w:p w14:paraId="233E80A5" w14:textId="1F81CC00" w:rsidR="003750AC" w:rsidRPr="00AA0549" w:rsidRDefault="001649A4" w:rsidP="006A1F9D">
      <w:pPr>
        <w:pStyle w:val="Default"/>
        <w:spacing w:line="30" w:lineRule="atLeast"/>
        <w:jc w:val="center"/>
        <w:rPr>
          <w:rFonts w:ascii="Arial" w:hAnsi="Arial" w:cs="Arial"/>
          <w:b/>
          <w:color w:val="auto"/>
        </w:rPr>
      </w:pPr>
      <w:r w:rsidRPr="00AA0549">
        <w:rPr>
          <w:rFonts w:ascii="Arial" w:hAnsi="Arial" w:cs="Arial"/>
          <w:b/>
          <w:color w:val="auto"/>
        </w:rPr>
        <w:t>Nieobecność i rezygnacja z uczestnictwa w projekcie</w:t>
      </w:r>
    </w:p>
    <w:p w14:paraId="09E5010C" w14:textId="59692758" w:rsidR="00CC190F" w:rsidRPr="00AA0549" w:rsidRDefault="00CC190F">
      <w:pPr>
        <w:pStyle w:val="Default"/>
        <w:numPr>
          <w:ilvl w:val="0"/>
          <w:numId w:val="8"/>
        </w:numPr>
        <w:spacing w:after="120" w:line="30" w:lineRule="atLeast"/>
        <w:rPr>
          <w:rFonts w:ascii="Arial" w:hAnsi="Arial" w:cs="Arial"/>
          <w:color w:val="auto"/>
        </w:rPr>
      </w:pPr>
      <w:r w:rsidRPr="00AA0549">
        <w:rPr>
          <w:rFonts w:ascii="Arial" w:hAnsi="Arial" w:cs="Arial"/>
          <w:color w:val="auto"/>
        </w:rPr>
        <w:t>Obecność na zajęciach przewidzianych dla Uczestnika/czki Projektu jest obowiązkowa.</w:t>
      </w:r>
    </w:p>
    <w:p w14:paraId="3165CDC7" w14:textId="32173CE7" w:rsidR="00CC190F" w:rsidRPr="00AA0549" w:rsidRDefault="00CC190F">
      <w:pPr>
        <w:pStyle w:val="Default"/>
        <w:numPr>
          <w:ilvl w:val="0"/>
          <w:numId w:val="8"/>
        </w:numPr>
        <w:spacing w:after="120" w:line="30" w:lineRule="atLeast"/>
        <w:rPr>
          <w:rFonts w:ascii="Arial" w:hAnsi="Arial" w:cs="Arial"/>
          <w:color w:val="auto"/>
        </w:rPr>
      </w:pPr>
      <w:r w:rsidRPr="00AA0549">
        <w:rPr>
          <w:rFonts w:ascii="Arial" w:hAnsi="Arial" w:cs="Arial"/>
          <w:color w:val="auto"/>
        </w:rPr>
        <w:t>Uczestnik/czka Projektu ma obowiązek niezwłocznie poinformować Kierownika projektu o przyczynach nieobecności na zajęciach.</w:t>
      </w:r>
    </w:p>
    <w:p w14:paraId="29940969" w14:textId="5B39CD81" w:rsidR="00CC190F" w:rsidRPr="00AA0549" w:rsidRDefault="00CC190F">
      <w:pPr>
        <w:pStyle w:val="Default"/>
        <w:numPr>
          <w:ilvl w:val="0"/>
          <w:numId w:val="8"/>
        </w:numPr>
        <w:spacing w:after="120" w:line="30" w:lineRule="atLeast"/>
        <w:rPr>
          <w:rFonts w:ascii="Arial" w:hAnsi="Arial" w:cs="Arial"/>
          <w:color w:val="auto"/>
        </w:rPr>
      </w:pPr>
      <w:r w:rsidRPr="00AA0549">
        <w:rPr>
          <w:rFonts w:ascii="Arial" w:hAnsi="Arial" w:cs="Arial"/>
          <w:color w:val="auto"/>
        </w:rPr>
        <w:t>Każdy zakwalifikowany Uczestnik/czka Projektu może opuścić maksymalnie 20% godzin zajęć grupowych. W przypadku zajęć indywidualnych frekwencja musi wynosić 100%.</w:t>
      </w:r>
    </w:p>
    <w:p w14:paraId="31702819" w14:textId="77777777" w:rsidR="00CD2677" w:rsidRDefault="00CC190F">
      <w:pPr>
        <w:pStyle w:val="Default"/>
        <w:numPr>
          <w:ilvl w:val="0"/>
          <w:numId w:val="8"/>
        </w:numPr>
        <w:spacing w:after="120" w:line="30" w:lineRule="atLeast"/>
        <w:rPr>
          <w:rFonts w:ascii="Arial" w:hAnsi="Arial" w:cs="Arial"/>
          <w:color w:val="auto"/>
        </w:rPr>
      </w:pPr>
      <w:r w:rsidRPr="00AA0549">
        <w:rPr>
          <w:rFonts w:ascii="Arial" w:hAnsi="Arial" w:cs="Arial"/>
          <w:color w:val="auto"/>
        </w:rPr>
        <w:t xml:space="preserve">Uczestnik/czka Projektu może zostać skreślony z listy Uczestników/czek, gdy liczba jego nieobecności na zajęciach przekracza 20% ogólnej liczby poszczególnych zajęć: </w:t>
      </w:r>
    </w:p>
    <w:p w14:paraId="5728C306" w14:textId="78C4D018" w:rsidR="00CC190F" w:rsidRPr="00AA0549" w:rsidRDefault="00CC190F" w:rsidP="00167A3A">
      <w:pPr>
        <w:pStyle w:val="Default"/>
        <w:spacing w:after="120" w:line="30" w:lineRule="atLeast"/>
        <w:ind w:left="360"/>
        <w:rPr>
          <w:rFonts w:ascii="Arial" w:hAnsi="Arial" w:cs="Arial"/>
          <w:color w:val="auto"/>
        </w:rPr>
      </w:pPr>
      <w:r w:rsidRPr="00AA0549">
        <w:rPr>
          <w:rFonts w:ascii="Arial" w:hAnsi="Arial" w:cs="Arial"/>
          <w:color w:val="auto"/>
        </w:rPr>
        <w:t>W przypadku przerwania udziału w Projekcie z winy Uczestnika/czki</w:t>
      </w:r>
      <w:r w:rsidR="006620AB" w:rsidRPr="00AA0549">
        <w:rPr>
          <w:rFonts w:ascii="Arial" w:hAnsi="Arial" w:cs="Arial"/>
          <w:color w:val="auto"/>
        </w:rPr>
        <w:t xml:space="preserve"> </w:t>
      </w:r>
      <w:r w:rsidRPr="00AA0549">
        <w:rPr>
          <w:rFonts w:ascii="Arial" w:hAnsi="Arial" w:cs="Arial"/>
          <w:color w:val="auto"/>
        </w:rPr>
        <w:t xml:space="preserve">Projektu i uznaniu poniesionych z tego tytułu kosztów za niekwalifikowane, </w:t>
      </w:r>
      <w:r w:rsidR="00A70A5D" w:rsidRPr="00AA0549">
        <w:rPr>
          <w:rFonts w:ascii="Arial" w:hAnsi="Arial" w:cs="Arial"/>
          <w:color w:val="auto"/>
        </w:rPr>
        <w:t>Beneficjent</w:t>
      </w:r>
      <w:r w:rsidRPr="00AA0549">
        <w:rPr>
          <w:rFonts w:ascii="Arial" w:hAnsi="Arial" w:cs="Arial"/>
          <w:color w:val="auto"/>
        </w:rPr>
        <w:t xml:space="preserve"> może zażądać od Uczestnika/czki Projektu zwrotu kosztów poniesionych do momentu przerwania udziału w </w:t>
      </w:r>
      <w:r w:rsidR="00A70A5D" w:rsidRPr="00AA0549">
        <w:rPr>
          <w:rFonts w:ascii="Arial" w:hAnsi="Arial" w:cs="Arial"/>
          <w:color w:val="auto"/>
        </w:rPr>
        <w:t>p</w:t>
      </w:r>
      <w:r w:rsidRPr="00AA0549">
        <w:rPr>
          <w:rFonts w:ascii="Arial" w:hAnsi="Arial" w:cs="Arial"/>
          <w:color w:val="auto"/>
        </w:rPr>
        <w:t>rojekcie .</w:t>
      </w:r>
    </w:p>
    <w:p w14:paraId="2F6688CF" w14:textId="5FA90E6F" w:rsidR="00EE0822" w:rsidRPr="00AA0549" w:rsidRDefault="00CC190F">
      <w:pPr>
        <w:pStyle w:val="Default"/>
        <w:numPr>
          <w:ilvl w:val="0"/>
          <w:numId w:val="8"/>
        </w:numPr>
        <w:spacing w:after="120" w:line="30" w:lineRule="atLeast"/>
        <w:rPr>
          <w:rFonts w:ascii="Arial" w:hAnsi="Arial" w:cs="Arial"/>
          <w:color w:val="auto"/>
        </w:rPr>
      </w:pPr>
      <w:r w:rsidRPr="00AA0549">
        <w:rPr>
          <w:rFonts w:ascii="Arial" w:hAnsi="Arial" w:cs="Arial"/>
          <w:color w:val="auto"/>
        </w:rPr>
        <w:t>W szczególnych sytuacjach losowych uniemożliwiających uczestnictwo w Projekcie (np. długotrwała choroba, zmiana miejsca zamieszkania, inny ważny powód), UP mają prawo do rezygnacji z uczestnictwa w Projekcie, po złożeniu pisemnego oświadczenia</w:t>
      </w:r>
      <w:r w:rsidR="000C112E">
        <w:rPr>
          <w:rFonts w:ascii="Arial" w:hAnsi="Arial" w:cs="Arial"/>
          <w:color w:val="auto"/>
        </w:rPr>
        <w:br/>
      </w:r>
      <w:r w:rsidRPr="00AA0549">
        <w:rPr>
          <w:rFonts w:ascii="Arial" w:hAnsi="Arial" w:cs="Arial"/>
          <w:color w:val="auto"/>
        </w:rPr>
        <w:t xml:space="preserve"> o rezygnacji i jej przyczynach.</w:t>
      </w:r>
    </w:p>
    <w:p w14:paraId="29BE8598" w14:textId="1BDC305B" w:rsidR="00CD2677" w:rsidRPr="006A1F9D" w:rsidRDefault="007610DC" w:rsidP="00167A3A">
      <w:pPr>
        <w:pStyle w:val="Default"/>
        <w:numPr>
          <w:ilvl w:val="0"/>
          <w:numId w:val="8"/>
        </w:numPr>
        <w:spacing w:after="120" w:line="30" w:lineRule="atLeast"/>
        <w:rPr>
          <w:rFonts w:ascii="Arial" w:hAnsi="Arial" w:cs="Arial"/>
          <w:color w:val="auto"/>
        </w:rPr>
      </w:pPr>
      <w:r w:rsidRPr="00AA0549">
        <w:rPr>
          <w:rFonts w:ascii="Arial" w:hAnsi="Arial" w:cs="Arial"/>
          <w:color w:val="auto"/>
        </w:rPr>
        <w:t>Uczestnik projektu ponosi odpowiedzialność za składanie oświadczeń niezgodnych z prawdą. W związku z tym, w przypadku złożenia oświadczenia niezgodnego z prawdą, Beneficjentowi przysługuje od uczestnika projektu roszczenie w drodze powództwa cywilnego.</w:t>
      </w:r>
    </w:p>
    <w:p w14:paraId="4D7B76AB" w14:textId="20424785" w:rsidR="00D02719" w:rsidRPr="00AA0549" w:rsidRDefault="00D02719" w:rsidP="006A1F9D">
      <w:pPr>
        <w:pStyle w:val="Default"/>
        <w:spacing w:line="30" w:lineRule="atLeast"/>
        <w:jc w:val="center"/>
        <w:rPr>
          <w:rFonts w:ascii="Arial" w:hAnsi="Arial" w:cs="Arial"/>
          <w:b/>
          <w:color w:val="auto"/>
        </w:rPr>
      </w:pPr>
      <w:r w:rsidRPr="00AA0549">
        <w:rPr>
          <w:rFonts w:ascii="Arial" w:hAnsi="Arial" w:cs="Arial"/>
          <w:b/>
          <w:color w:val="auto"/>
        </w:rPr>
        <w:t xml:space="preserve">§ </w:t>
      </w:r>
      <w:r w:rsidR="00FD7741">
        <w:rPr>
          <w:rFonts w:ascii="Arial" w:hAnsi="Arial" w:cs="Arial"/>
          <w:b/>
          <w:color w:val="auto"/>
        </w:rPr>
        <w:t>10</w:t>
      </w:r>
    </w:p>
    <w:p w14:paraId="4BC787CB" w14:textId="70DA83F5" w:rsidR="00D02719" w:rsidRPr="00AA0549" w:rsidRDefault="00D02719" w:rsidP="006A1F9D">
      <w:pPr>
        <w:pStyle w:val="Default"/>
        <w:spacing w:line="30" w:lineRule="atLeast"/>
        <w:jc w:val="center"/>
        <w:rPr>
          <w:rFonts w:ascii="Arial" w:hAnsi="Arial" w:cs="Arial"/>
          <w:b/>
          <w:color w:val="auto"/>
        </w:rPr>
      </w:pPr>
      <w:r w:rsidRPr="00AA0549">
        <w:rPr>
          <w:rFonts w:ascii="Arial" w:hAnsi="Arial" w:cs="Arial"/>
          <w:b/>
          <w:color w:val="auto"/>
        </w:rPr>
        <w:t>Dodatkowe informacje</w:t>
      </w:r>
    </w:p>
    <w:p w14:paraId="7491E83D" w14:textId="77777777" w:rsidR="00D02719" w:rsidRPr="00AA0549" w:rsidRDefault="00D02719">
      <w:pPr>
        <w:pStyle w:val="Default"/>
        <w:numPr>
          <w:ilvl w:val="0"/>
          <w:numId w:val="9"/>
        </w:numPr>
        <w:spacing w:after="120" w:line="30" w:lineRule="atLeast"/>
        <w:rPr>
          <w:rFonts w:ascii="Arial" w:hAnsi="Arial" w:cs="Arial"/>
          <w:color w:val="auto"/>
        </w:rPr>
      </w:pPr>
      <w:r w:rsidRPr="00AA0549">
        <w:rPr>
          <w:rFonts w:ascii="Arial" w:hAnsi="Arial" w:cs="Arial"/>
          <w:color w:val="auto"/>
        </w:rPr>
        <w:t>Beneficjent zastrzega sobie prawo zmiany Regulaminu na wskutek zmian w przepisach.</w:t>
      </w:r>
    </w:p>
    <w:p w14:paraId="1C8763AC" w14:textId="5499617D" w:rsidR="00D02719" w:rsidRPr="00AA0549" w:rsidRDefault="00D02719">
      <w:pPr>
        <w:pStyle w:val="Default"/>
        <w:numPr>
          <w:ilvl w:val="0"/>
          <w:numId w:val="9"/>
        </w:numPr>
        <w:spacing w:after="120" w:line="30" w:lineRule="atLeast"/>
        <w:rPr>
          <w:rFonts w:ascii="Arial" w:hAnsi="Arial" w:cs="Arial"/>
          <w:color w:val="auto"/>
        </w:rPr>
      </w:pPr>
      <w:r w:rsidRPr="00AA0549">
        <w:rPr>
          <w:rFonts w:ascii="Arial" w:hAnsi="Arial" w:cs="Arial"/>
          <w:color w:val="auto"/>
        </w:rPr>
        <w:t xml:space="preserve">W przypadku decyzji instytucji nadrzędnej odmowie zaprzestania realizacji projektu, </w:t>
      </w:r>
      <w:r w:rsidR="00BA7F87" w:rsidRPr="00AA0549">
        <w:rPr>
          <w:rFonts w:ascii="Arial" w:hAnsi="Arial" w:cs="Arial"/>
          <w:color w:val="auto"/>
        </w:rPr>
        <w:t>Beneficjent</w:t>
      </w:r>
      <w:r w:rsidRPr="00AA0549">
        <w:rPr>
          <w:rFonts w:ascii="Arial" w:hAnsi="Arial" w:cs="Arial"/>
          <w:color w:val="auto"/>
        </w:rPr>
        <w:t xml:space="preserve"> zastrzega sobie prawo skrócenia okresu realizacji projektu</w:t>
      </w:r>
      <w:r w:rsidR="002C4089" w:rsidRPr="00AA0549">
        <w:rPr>
          <w:rFonts w:ascii="Arial" w:hAnsi="Arial" w:cs="Arial"/>
          <w:color w:val="auto"/>
        </w:rPr>
        <w:t>.</w:t>
      </w:r>
    </w:p>
    <w:p w14:paraId="1684071B" w14:textId="3BE12D8A" w:rsidR="00437C82" w:rsidRPr="00AA0549" w:rsidRDefault="00D02719">
      <w:pPr>
        <w:pStyle w:val="Default"/>
        <w:numPr>
          <w:ilvl w:val="0"/>
          <w:numId w:val="9"/>
        </w:numPr>
        <w:spacing w:after="120" w:line="30" w:lineRule="atLeast"/>
        <w:rPr>
          <w:rFonts w:ascii="Arial" w:hAnsi="Arial" w:cs="Arial"/>
          <w:color w:val="auto"/>
        </w:rPr>
      </w:pPr>
      <w:r w:rsidRPr="00AA0549">
        <w:rPr>
          <w:rFonts w:ascii="Arial" w:hAnsi="Arial" w:cs="Arial"/>
          <w:color w:val="auto"/>
        </w:rPr>
        <w:lastRenderedPageBreak/>
        <w:t>W przypadku o którym mowa w us</w:t>
      </w:r>
      <w:r w:rsidR="007A1CBF" w:rsidRPr="00AA0549">
        <w:rPr>
          <w:rFonts w:ascii="Arial" w:hAnsi="Arial" w:cs="Arial"/>
          <w:color w:val="auto"/>
        </w:rPr>
        <w:t>t 2</w:t>
      </w:r>
      <w:r w:rsidR="00CD47AC" w:rsidRPr="00AA0549">
        <w:rPr>
          <w:rFonts w:ascii="Arial" w:hAnsi="Arial" w:cs="Arial"/>
          <w:color w:val="auto"/>
        </w:rPr>
        <w:t>.</w:t>
      </w:r>
      <w:r w:rsidRPr="00AA0549">
        <w:rPr>
          <w:rFonts w:ascii="Arial" w:hAnsi="Arial" w:cs="Arial"/>
          <w:color w:val="auto"/>
        </w:rPr>
        <w:t xml:space="preserve"> UP nie przysługuje żadne roszczenie wobec Beneficjenta</w:t>
      </w:r>
      <w:r w:rsidR="007A1CBF" w:rsidRPr="00AA0549">
        <w:rPr>
          <w:rFonts w:ascii="Arial" w:hAnsi="Arial" w:cs="Arial"/>
          <w:color w:val="auto"/>
        </w:rPr>
        <w:t>,</w:t>
      </w:r>
      <w:r w:rsidRPr="00AA0549">
        <w:rPr>
          <w:rFonts w:ascii="Arial" w:hAnsi="Arial" w:cs="Arial"/>
          <w:color w:val="auto"/>
        </w:rPr>
        <w:t xml:space="preserve"> informacje o tym</w:t>
      </w:r>
      <w:r w:rsidR="007A1CBF" w:rsidRPr="00AA0549">
        <w:rPr>
          <w:rFonts w:ascii="Arial" w:hAnsi="Arial" w:cs="Arial"/>
          <w:color w:val="auto"/>
        </w:rPr>
        <w:t>,</w:t>
      </w:r>
      <w:r w:rsidRPr="00AA0549">
        <w:rPr>
          <w:rFonts w:ascii="Arial" w:hAnsi="Arial" w:cs="Arial"/>
          <w:color w:val="auto"/>
        </w:rPr>
        <w:t xml:space="preserve"> że wszelkie działania </w:t>
      </w:r>
      <w:r w:rsidR="00080F7A">
        <w:rPr>
          <w:rFonts w:ascii="Arial" w:hAnsi="Arial" w:cs="Arial"/>
          <w:color w:val="auto"/>
        </w:rPr>
        <w:t xml:space="preserve">realizowane w ramach projektu będą w okresie wskazanym w </w:t>
      </w:r>
      <w:r w:rsidR="00080F7A" w:rsidRPr="00080F7A">
        <w:rPr>
          <w:rFonts w:ascii="Arial" w:hAnsi="Arial" w:cs="Arial"/>
          <w:color w:val="auto"/>
        </w:rPr>
        <w:t>§</w:t>
      </w:r>
      <w:r w:rsidR="00080F7A">
        <w:rPr>
          <w:rFonts w:ascii="Arial" w:hAnsi="Arial" w:cs="Arial"/>
          <w:color w:val="auto"/>
        </w:rPr>
        <w:t>1 ust 4.</w:t>
      </w:r>
    </w:p>
    <w:p w14:paraId="47A7A01A" w14:textId="19A97F44" w:rsidR="00D02719" w:rsidRPr="00AA0549" w:rsidRDefault="00D02719">
      <w:pPr>
        <w:pStyle w:val="Default"/>
        <w:numPr>
          <w:ilvl w:val="0"/>
          <w:numId w:val="9"/>
        </w:numPr>
        <w:spacing w:after="120" w:line="30" w:lineRule="atLeast"/>
        <w:rPr>
          <w:rFonts w:ascii="Arial" w:hAnsi="Arial" w:cs="Arial"/>
          <w:color w:val="auto"/>
        </w:rPr>
      </w:pPr>
      <w:r w:rsidRPr="00AA0549">
        <w:rPr>
          <w:rFonts w:ascii="Arial" w:eastAsia="Calibri" w:hAnsi="Arial" w:cs="Arial"/>
          <w:color w:val="auto"/>
          <w:lang w:eastAsia="en-US"/>
        </w:rPr>
        <w:t>Projekt jest zgodny z:</w:t>
      </w:r>
    </w:p>
    <w:p w14:paraId="04B5D240" w14:textId="333C2520" w:rsidR="00D02719" w:rsidRPr="00BF5DF0" w:rsidRDefault="00D02719">
      <w:pPr>
        <w:numPr>
          <w:ilvl w:val="0"/>
          <w:numId w:val="28"/>
        </w:numPr>
        <w:spacing w:after="120" w:line="30" w:lineRule="atLeast"/>
        <w:ind w:right="0" w:hanging="357"/>
        <w:jc w:val="left"/>
        <w:rPr>
          <w:rFonts w:eastAsia="Calibri"/>
          <w:color w:val="auto"/>
          <w:sz w:val="24"/>
          <w:szCs w:val="24"/>
          <w:lang w:eastAsia="en-US"/>
        </w:rPr>
      </w:pPr>
      <w:r w:rsidRPr="00AA0549">
        <w:rPr>
          <w:rFonts w:eastAsia="Calibri"/>
          <w:color w:val="auto"/>
          <w:sz w:val="24"/>
          <w:szCs w:val="24"/>
          <w:lang w:eastAsia="en-US"/>
        </w:rPr>
        <w:t>Regulaminem wyboru projektów</w:t>
      </w:r>
      <w:r w:rsidR="00080F7A">
        <w:rPr>
          <w:rFonts w:eastAsia="Calibri"/>
          <w:color w:val="auto"/>
          <w:sz w:val="24"/>
          <w:szCs w:val="24"/>
          <w:lang w:eastAsia="en-US"/>
        </w:rPr>
        <w:t xml:space="preserve"> o dofinasowanie w sposób komunikatywny </w:t>
      </w:r>
      <w:r w:rsidR="00BF5DF0">
        <w:rPr>
          <w:rFonts w:eastAsia="Calibri"/>
          <w:color w:val="auto"/>
          <w:sz w:val="24"/>
          <w:szCs w:val="24"/>
          <w:lang w:eastAsia="en-US"/>
        </w:rPr>
        <w:br/>
      </w:r>
      <w:r w:rsidR="00080F7A" w:rsidRPr="00BF5DF0">
        <w:rPr>
          <w:rFonts w:eastAsia="Calibri"/>
          <w:color w:val="auto"/>
          <w:sz w:val="24"/>
          <w:szCs w:val="24"/>
          <w:lang w:eastAsia="en-US"/>
        </w:rPr>
        <w:t>w ramach naboru FELU.08.01-IP.02-001/2</w:t>
      </w:r>
      <w:r w:rsidR="00D1059A">
        <w:rPr>
          <w:rFonts w:eastAsia="Calibri"/>
          <w:color w:val="auto"/>
          <w:sz w:val="24"/>
          <w:szCs w:val="24"/>
          <w:lang w:eastAsia="en-US"/>
        </w:rPr>
        <w:t>4</w:t>
      </w:r>
      <w:r w:rsidR="00BF5DF0">
        <w:rPr>
          <w:rFonts w:eastAsia="Calibri"/>
          <w:color w:val="auto"/>
          <w:sz w:val="24"/>
          <w:szCs w:val="24"/>
          <w:lang w:eastAsia="en-US"/>
        </w:rPr>
        <w:t>,</w:t>
      </w:r>
    </w:p>
    <w:p w14:paraId="4E4F9BB2" w14:textId="1C00E938" w:rsidR="00D02719" w:rsidRPr="00AA0549" w:rsidRDefault="00D02719">
      <w:pPr>
        <w:numPr>
          <w:ilvl w:val="0"/>
          <w:numId w:val="28"/>
        </w:numPr>
        <w:spacing w:after="120" w:line="30" w:lineRule="atLeast"/>
        <w:ind w:right="0" w:hanging="357"/>
        <w:jc w:val="left"/>
        <w:rPr>
          <w:rFonts w:eastAsia="Calibri"/>
          <w:color w:val="auto"/>
          <w:sz w:val="24"/>
          <w:szCs w:val="24"/>
          <w:lang w:eastAsia="en-US"/>
        </w:rPr>
      </w:pPr>
      <w:r w:rsidRPr="00AA0549">
        <w:rPr>
          <w:rFonts w:eastAsia="Calibri"/>
          <w:color w:val="auto"/>
          <w:sz w:val="24"/>
          <w:szCs w:val="24"/>
          <w:lang w:eastAsia="en-US"/>
        </w:rPr>
        <w:t>S</w:t>
      </w:r>
      <w:r w:rsidR="00080F7A">
        <w:rPr>
          <w:rFonts w:eastAsia="Calibri"/>
          <w:color w:val="auto"/>
          <w:sz w:val="24"/>
          <w:szCs w:val="24"/>
          <w:lang w:eastAsia="en-US"/>
        </w:rPr>
        <w:t>zczegółowy Opis Priorytetów programu Fundusze Europejskie</w:t>
      </w:r>
      <w:r w:rsidRPr="00AA0549">
        <w:rPr>
          <w:rFonts w:eastAsia="Calibri"/>
          <w:color w:val="auto"/>
          <w:sz w:val="24"/>
          <w:szCs w:val="24"/>
          <w:lang w:eastAsia="en-US"/>
        </w:rPr>
        <w:t xml:space="preserve"> dla </w:t>
      </w:r>
      <w:r w:rsidR="00BA7F87" w:rsidRPr="00AA0549">
        <w:rPr>
          <w:rFonts w:eastAsia="Calibri"/>
          <w:color w:val="auto"/>
          <w:sz w:val="24"/>
          <w:szCs w:val="24"/>
          <w:lang w:eastAsia="en-US"/>
        </w:rPr>
        <w:t>Lubelskiego</w:t>
      </w:r>
      <w:r w:rsidRPr="00AA0549">
        <w:rPr>
          <w:rFonts w:eastAsia="Calibri"/>
          <w:color w:val="auto"/>
          <w:sz w:val="24"/>
          <w:szCs w:val="24"/>
          <w:lang w:eastAsia="en-US"/>
        </w:rPr>
        <w:t xml:space="preserve"> na lata 2021-2027,</w:t>
      </w:r>
    </w:p>
    <w:p w14:paraId="60C4F949" w14:textId="77777777" w:rsidR="009F1204" w:rsidRDefault="00D02719">
      <w:pPr>
        <w:numPr>
          <w:ilvl w:val="0"/>
          <w:numId w:val="28"/>
        </w:numPr>
        <w:spacing w:after="120" w:line="30" w:lineRule="atLeast"/>
        <w:ind w:right="0" w:hanging="357"/>
        <w:jc w:val="left"/>
        <w:rPr>
          <w:rFonts w:eastAsia="Calibri"/>
          <w:color w:val="auto"/>
          <w:sz w:val="24"/>
          <w:szCs w:val="24"/>
          <w:lang w:eastAsia="en-US"/>
        </w:rPr>
      </w:pPr>
      <w:r w:rsidRPr="00AA0549">
        <w:rPr>
          <w:rFonts w:eastAsia="Calibri"/>
          <w:color w:val="auto"/>
          <w:sz w:val="24"/>
          <w:szCs w:val="24"/>
          <w:lang w:eastAsia="en-US"/>
        </w:rPr>
        <w:t>Wytycznymi dotyczącymi kwalifikowalności wydatków na lata 2021-2027,</w:t>
      </w:r>
    </w:p>
    <w:p w14:paraId="5F14C937" w14:textId="237C7D4B" w:rsidR="00D02719" w:rsidRPr="00AA0549" w:rsidRDefault="009F1204">
      <w:pPr>
        <w:numPr>
          <w:ilvl w:val="0"/>
          <w:numId w:val="28"/>
        </w:numPr>
        <w:spacing w:after="120" w:line="30" w:lineRule="atLeast"/>
        <w:ind w:right="0" w:hanging="357"/>
        <w:jc w:val="left"/>
        <w:rPr>
          <w:rFonts w:eastAsia="Calibri"/>
          <w:color w:val="auto"/>
          <w:sz w:val="24"/>
          <w:szCs w:val="24"/>
          <w:lang w:eastAsia="en-US"/>
        </w:rPr>
      </w:pPr>
      <w:r>
        <w:rPr>
          <w:rFonts w:eastAsia="Calibri"/>
          <w:color w:val="auto"/>
          <w:sz w:val="24"/>
          <w:szCs w:val="24"/>
          <w:lang w:eastAsia="en-US"/>
        </w:rPr>
        <w:t>Wytycznymi</w:t>
      </w:r>
      <w:r w:rsidR="00D02719" w:rsidRPr="00AA0549">
        <w:rPr>
          <w:rFonts w:eastAsia="Calibri"/>
          <w:color w:val="auto"/>
          <w:sz w:val="24"/>
          <w:szCs w:val="24"/>
          <w:lang w:eastAsia="en-US"/>
        </w:rPr>
        <w:t xml:space="preserve"> </w:t>
      </w:r>
      <w:r w:rsidRPr="00AA0549">
        <w:rPr>
          <w:rFonts w:eastAsia="Calibri"/>
          <w:color w:val="auto"/>
          <w:sz w:val="24"/>
          <w:szCs w:val="24"/>
          <w:lang w:eastAsia="en-US"/>
        </w:rPr>
        <w:t>dotycząc</w:t>
      </w:r>
      <w:r>
        <w:rPr>
          <w:rFonts w:eastAsia="Calibri"/>
          <w:color w:val="auto"/>
          <w:sz w:val="24"/>
          <w:szCs w:val="24"/>
          <w:lang w:eastAsia="en-US"/>
        </w:rPr>
        <w:t>ymi</w:t>
      </w:r>
      <w:r w:rsidR="00D02719" w:rsidRPr="00AA0549">
        <w:rPr>
          <w:rFonts w:eastAsia="Calibri"/>
          <w:color w:val="auto"/>
          <w:sz w:val="24"/>
          <w:szCs w:val="24"/>
          <w:lang w:eastAsia="en-US"/>
        </w:rPr>
        <w:t xml:space="preserve"> realizacji projektów z udziałem środków E</w:t>
      </w:r>
      <w:r w:rsidR="007A361F">
        <w:rPr>
          <w:rFonts w:eastAsia="Calibri"/>
          <w:color w:val="auto"/>
          <w:sz w:val="24"/>
          <w:szCs w:val="24"/>
          <w:lang w:eastAsia="en-US"/>
        </w:rPr>
        <w:t>uropejskiego Funduszu Społecznego plus</w:t>
      </w:r>
      <w:r w:rsidR="00D02719" w:rsidRPr="00AA0549">
        <w:rPr>
          <w:rFonts w:eastAsia="Calibri"/>
          <w:color w:val="auto"/>
          <w:sz w:val="24"/>
          <w:szCs w:val="24"/>
          <w:lang w:eastAsia="en-US"/>
        </w:rPr>
        <w:t xml:space="preserve"> w regionalnym programach </w:t>
      </w:r>
      <w:bookmarkStart w:id="11" w:name="_Hlk163129671"/>
      <w:r w:rsidR="00D02719" w:rsidRPr="00AA0549">
        <w:rPr>
          <w:rFonts w:eastAsia="Calibri"/>
          <w:color w:val="auto"/>
          <w:sz w:val="24"/>
          <w:szCs w:val="24"/>
          <w:lang w:eastAsia="en-US"/>
        </w:rPr>
        <w:t>na lata 2021-2027,</w:t>
      </w:r>
    </w:p>
    <w:bookmarkEnd w:id="11"/>
    <w:p w14:paraId="3B781CBF" w14:textId="47C76E0D" w:rsidR="00D02719" w:rsidRDefault="00D02719">
      <w:pPr>
        <w:numPr>
          <w:ilvl w:val="0"/>
          <w:numId w:val="28"/>
        </w:numPr>
        <w:spacing w:after="120" w:line="30" w:lineRule="atLeast"/>
        <w:ind w:right="0" w:hanging="357"/>
        <w:jc w:val="left"/>
        <w:rPr>
          <w:rFonts w:eastAsia="Calibri"/>
          <w:color w:val="auto"/>
          <w:sz w:val="24"/>
          <w:szCs w:val="24"/>
          <w:lang w:eastAsia="en-US"/>
        </w:rPr>
      </w:pPr>
      <w:r w:rsidRPr="00AA0549">
        <w:rPr>
          <w:rFonts w:eastAsia="Calibri"/>
          <w:color w:val="auto"/>
          <w:sz w:val="24"/>
          <w:szCs w:val="24"/>
          <w:lang w:eastAsia="en-US"/>
        </w:rPr>
        <w:t>Wytycznymi dotyczącymi monitorowania postępu rzeczowego realizacji pro</w:t>
      </w:r>
      <w:r w:rsidR="007A361F">
        <w:rPr>
          <w:rFonts w:eastAsia="Calibri"/>
          <w:color w:val="auto"/>
          <w:sz w:val="24"/>
          <w:szCs w:val="24"/>
          <w:lang w:eastAsia="en-US"/>
        </w:rPr>
        <w:t>gramów</w:t>
      </w:r>
      <w:r w:rsidRPr="00AA0549">
        <w:rPr>
          <w:rFonts w:eastAsia="Calibri"/>
          <w:color w:val="auto"/>
          <w:sz w:val="24"/>
          <w:szCs w:val="24"/>
          <w:lang w:eastAsia="en-US"/>
        </w:rPr>
        <w:t xml:space="preserve"> na lata 2021-2027,</w:t>
      </w:r>
    </w:p>
    <w:p w14:paraId="4AEF277C" w14:textId="25759A76" w:rsidR="007A361F" w:rsidRPr="00AA0549" w:rsidRDefault="007A361F">
      <w:pPr>
        <w:numPr>
          <w:ilvl w:val="0"/>
          <w:numId w:val="28"/>
        </w:numPr>
        <w:spacing w:after="120" w:line="30" w:lineRule="atLeast"/>
        <w:ind w:right="0" w:hanging="357"/>
        <w:jc w:val="left"/>
        <w:rPr>
          <w:rFonts w:eastAsia="Calibri"/>
          <w:color w:val="auto"/>
          <w:sz w:val="24"/>
          <w:szCs w:val="24"/>
          <w:lang w:eastAsia="en-US"/>
        </w:rPr>
      </w:pPr>
      <w:r>
        <w:rPr>
          <w:rFonts w:eastAsia="Calibri"/>
          <w:color w:val="auto"/>
          <w:sz w:val="24"/>
          <w:szCs w:val="24"/>
          <w:lang w:eastAsia="en-US"/>
        </w:rPr>
        <w:t>Wytycznymi dotyczącymi realizacji zasad równościowych w ramach funduszy unijnych na lata 2021-2027,</w:t>
      </w:r>
    </w:p>
    <w:p w14:paraId="09F39618" w14:textId="77777777" w:rsidR="00D02719" w:rsidRPr="00AA0549" w:rsidRDefault="00D02719">
      <w:pPr>
        <w:numPr>
          <w:ilvl w:val="0"/>
          <w:numId w:val="28"/>
        </w:numPr>
        <w:spacing w:after="120" w:line="30" w:lineRule="atLeast"/>
        <w:ind w:right="0" w:hanging="357"/>
        <w:jc w:val="left"/>
        <w:rPr>
          <w:rFonts w:eastAsia="Calibri"/>
          <w:color w:val="auto"/>
          <w:sz w:val="24"/>
          <w:szCs w:val="24"/>
          <w:lang w:eastAsia="en-US"/>
        </w:rPr>
      </w:pPr>
      <w:r w:rsidRPr="009F1204">
        <w:rPr>
          <w:rFonts w:eastAsia="Calibri"/>
          <w:color w:val="auto"/>
          <w:sz w:val="24"/>
          <w:szCs w:val="24"/>
          <w:lang w:eastAsia="en-US"/>
        </w:rPr>
        <w:t>Kartą</w:t>
      </w:r>
      <w:r w:rsidRPr="00AA0549">
        <w:rPr>
          <w:rFonts w:eastAsia="Calibri"/>
          <w:color w:val="auto"/>
          <w:sz w:val="24"/>
          <w:szCs w:val="24"/>
          <w:lang w:eastAsia="en-US"/>
        </w:rPr>
        <w:t xml:space="preserve"> Praw Podstawowych Unii Europejskiej z dnia 26 października 2012 r. (Dz. Urz. UE C 326 z 26.10.2012, str. 391) w zakresie odnoszącym się do sposobu realizacji i zakresu projektu,</w:t>
      </w:r>
    </w:p>
    <w:p w14:paraId="60D1CDDD" w14:textId="77777777" w:rsidR="00D02719" w:rsidRPr="00AA0549" w:rsidRDefault="00D02719">
      <w:pPr>
        <w:numPr>
          <w:ilvl w:val="0"/>
          <w:numId w:val="28"/>
        </w:numPr>
        <w:spacing w:after="120" w:line="30" w:lineRule="atLeast"/>
        <w:ind w:right="0" w:hanging="357"/>
        <w:jc w:val="left"/>
        <w:rPr>
          <w:rFonts w:eastAsia="Calibri"/>
          <w:color w:val="auto"/>
          <w:sz w:val="24"/>
          <w:szCs w:val="24"/>
          <w:lang w:eastAsia="en-US"/>
        </w:rPr>
      </w:pPr>
      <w:r w:rsidRPr="009F1204">
        <w:rPr>
          <w:rFonts w:eastAsia="Calibri"/>
          <w:color w:val="auto"/>
          <w:sz w:val="24"/>
          <w:szCs w:val="24"/>
          <w:lang w:eastAsia="en-US"/>
        </w:rPr>
        <w:t>Konwencją</w:t>
      </w:r>
      <w:r w:rsidRPr="00AA0549">
        <w:rPr>
          <w:rFonts w:eastAsia="Calibri"/>
          <w:color w:val="auto"/>
          <w:sz w:val="24"/>
          <w:szCs w:val="24"/>
          <w:lang w:eastAsia="en-US"/>
        </w:rPr>
        <w:t xml:space="preserve"> o Prawach Osób Niepełnosprawnych, sporządzoną w Nowym Yorku dnia 13 grudnia 2006 r. (Dz. U. z 2012 r. poz. 1169, z późn. zm.), w zakresie odnoszącym się do zakresu projektu i wnioskodawcy, </w:t>
      </w:r>
    </w:p>
    <w:p w14:paraId="31886BA3" w14:textId="3587CFD2" w:rsidR="00C6055D" w:rsidRPr="00BF5DF0" w:rsidRDefault="00D02719">
      <w:pPr>
        <w:pStyle w:val="Akapitzlist"/>
        <w:numPr>
          <w:ilvl w:val="0"/>
          <w:numId w:val="28"/>
        </w:numPr>
        <w:spacing w:after="120" w:line="30" w:lineRule="atLeast"/>
        <w:ind w:right="0"/>
        <w:contextualSpacing w:val="0"/>
        <w:jc w:val="left"/>
        <w:rPr>
          <w:rFonts w:eastAsia="Calibri"/>
          <w:color w:val="auto"/>
          <w:sz w:val="24"/>
          <w:szCs w:val="24"/>
          <w:lang w:eastAsia="en-US"/>
        </w:rPr>
      </w:pPr>
      <w:r w:rsidRPr="00BF5DF0">
        <w:rPr>
          <w:rFonts w:eastAsia="Calibri"/>
          <w:color w:val="auto"/>
          <w:sz w:val="24"/>
          <w:szCs w:val="24"/>
          <w:lang w:eastAsia="en-US"/>
        </w:rPr>
        <w:t xml:space="preserve">Art. 9 Rozporządzenia ogólnego  Konwencji ONZ o Prawach Osób Niepełnosprawnych ( w szczególności art. 19), w tym Komentarzami Ogólnymi </w:t>
      </w:r>
      <w:r w:rsidR="006514AB" w:rsidRPr="00BF5DF0">
        <w:rPr>
          <w:rFonts w:eastAsia="Calibri"/>
          <w:color w:val="auto"/>
          <w:sz w:val="24"/>
          <w:szCs w:val="24"/>
          <w:lang w:eastAsia="en-US"/>
        </w:rPr>
        <w:br/>
      </w:r>
      <w:r w:rsidRPr="00BF5DF0">
        <w:rPr>
          <w:rFonts w:eastAsia="Calibri"/>
          <w:color w:val="auto"/>
          <w:sz w:val="24"/>
          <w:szCs w:val="24"/>
          <w:lang w:eastAsia="en-US"/>
        </w:rPr>
        <w:t>4 i 5 oraz uwagami końcowymi dla Polskiego Komitetu ONZ ds. Praw Osób Niepełnosprawnych,</w:t>
      </w:r>
    </w:p>
    <w:p w14:paraId="6BD38B7F" w14:textId="3E2C67B1" w:rsidR="00D02719" w:rsidRPr="00BF5DF0" w:rsidRDefault="00B94DFF">
      <w:pPr>
        <w:pStyle w:val="Akapitzlist"/>
        <w:numPr>
          <w:ilvl w:val="0"/>
          <w:numId w:val="28"/>
        </w:numPr>
        <w:spacing w:after="120" w:line="30" w:lineRule="atLeast"/>
        <w:ind w:right="0"/>
        <w:contextualSpacing w:val="0"/>
        <w:jc w:val="left"/>
        <w:rPr>
          <w:rFonts w:eastAsia="Calibri"/>
          <w:color w:val="auto"/>
          <w:sz w:val="24"/>
          <w:szCs w:val="24"/>
          <w:lang w:eastAsia="en-US"/>
        </w:rPr>
      </w:pPr>
      <w:r w:rsidRPr="00BF5DF0">
        <w:rPr>
          <w:rFonts w:eastAsia="Calibri"/>
          <w:color w:val="auto"/>
          <w:sz w:val="24"/>
          <w:szCs w:val="24"/>
          <w:lang w:eastAsia="en-US"/>
        </w:rPr>
        <w:t>Gminnym Programem Rewitalizacji,</w:t>
      </w:r>
    </w:p>
    <w:p w14:paraId="2D9B7CC7" w14:textId="1027B05F" w:rsidR="00D02719" w:rsidRPr="00BF5DF0" w:rsidRDefault="00D02719">
      <w:pPr>
        <w:pStyle w:val="Akapitzlist"/>
        <w:numPr>
          <w:ilvl w:val="0"/>
          <w:numId w:val="28"/>
        </w:numPr>
        <w:spacing w:after="120" w:line="30" w:lineRule="atLeast"/>
        <w:ind w:right="0"/>
        <w:contextualSpacing w:val="0"/>
        <w:jc w:val="left"/>
        <w:rPr>
          <w:rFonts w:eastAsia="Calibri"/>
          <w:color w:val="auto"/>
          <w:sz w:val="24"/>
          <w:szCs w:val="24"/>
          <w:lang w:eastAsia="en-US"/>
        </w:rPr>
      </w:pPr>
      <w:r w:rsidRPr="00BF5DF0">
        <w:rPr>
          <w:rFonts w:eastAsia="Calibri"/>
          <w:color w:val="auto"/>
          <w:sz w:val="24"/>
          <w:szCs w:val="24"/>
          <w:lang w:eastAsia="en-US"/>
        </w:rPr>
        <w:t>Standardem minimum zasad realizacji zasady równości kobiet i mężczyzn,</w:t>
      </w:r>
    </w:p>
    <w:p w14:paraId="410E98AA" w14:textId="48BEE26E" w:rsidR="00D02719" w:rsidRPr="00BF5DF0" w:rsidRDefault="00D02719">
      <w:pPr>
        <w:pStyle w:val="Akapitzlist"/>
        <w:numPr>
          <w:ilvl w:val="0"/>
          <w:numId w:val="28"/>
        </w:numPr>
        <w:spacing w:after="120" w:line="30" w:lineRule="atLeast"/>
        <w:ind w:right="0"/>
        <w:contextualSpacing w:val="0"/>
        <w:jc w:val="left"/>
        <w:rPr>
          <w:rFonts w:eastAsia="Calibri"/>
          <w:color w:val="auto"/>
          <w:sz w:val="24"/>
          <w:szCs w:val="24"/>
          <w:lang w:eastAsia="en-US"/>
        </w:rPr>
      </w:pPr>
      <w:r w:rsidRPr="00BF5DF0">
        <w:rPr>
          <w:rFonts w:eastAsia="Calibri"/>
          <w:color w:val="auto"/>
          <w:sz w:val="24"/>
          <w:szCs w:val="24"/>
          <w:lang w:eastAsia="en-US"/>
        </w:rPr>
        <w:t>Standardami dostępności dla polityki spójności na lata 2021-2027</w:t>
      </w:r>
    </w:p>
    <w:p w14:paraId="68037857" w14:textId="02B0B70D" w:rsidR="00D02719" w:rsidRPr="00BF5DF0" w:rsidRDefault="00D02719">
      <w:pPr>
        <w:pStyle w:val="Akapitzlist"/>
        <w:numPr>
          <w:ilvl w:val="0"/>
          <w:numId w:val="28"/>
        </w:numPr>
        <w:spacing w:after="120" w:line="30" w:lineRule="atLeast"/>
        <w:ind w:right="0"/>
        <w:contextualSpacing w:val="0"/>
        <w:jc w:val="left"/>
        <w:rPr>
          <w:rFonts w:eastAsia="Calibri"/>
          <w:color w:val="auto"/>
          <w:sz w:val="24"/>
          <w:szCs w:val="24"/>
          <w:lang w:eastAsia="en-US"/>
        </w:rPr>
      </w:pPr>
      <w:r w:rsidRPr="00BF5DF0">
        <w:rPr>
          <w:rFonts w:eastAsia="Calibri"/>
          <w:color w:val="auto"/>
          <w:sz w:val="24"/>
          <w:szCs w:val="24"/>
          <w:lang w:eastAsia="en-US"/>
        </w:rPr>
        <w:t xml:space="preserve">Zasadą równości szans i niedyskryminacji, w tym dostępności dla osób </w:t>
      </w:r>
      <w:r w:rsidR="000C112E" w:rsidRPr="00BF5DF0">
        <w:rPr>
          <w:rFonts w:eastAsia="Calibri"/>
          <w:color w:val="auto"/>
          <w:sz w:val="24"/>
          <w:szCs w:val="24"/>
          <w:lang w:eastAsia="en-US"/>
        </w:rPr>
        <w:br/>
      </w:r>
      <w:r w:rsidRPr="00BF5DF0">
        <w:rPr>
          <w:rFonts w:eastAsia="Calibri"/>
          <w:color w:val="auto"/>
          <w:sz w:val="24"/>
          <w:szCs w:val="24"/>
          <w:lang w:eastAsia="en-US"/>
        </w:rPr>
        <w:t>z niepełnosprawnościami,</w:t>
      </w:r>
    </w:p>
    <w:p w14:paraId="682C7F7D" w14:textId="2527F802" w:rsidR="00D02719" w:rsidRPr="00BF5DF0" w:rsidRDefault="00D02719">
      <w:pPr>
        <w:pStyle w:val="Akapitzlist"/>
        <w:numPr>
          <w:ilvl w:val="0"/>
          <w:numId w:val="28"/>
        </w:numPr>
        <w:spacing w:after="120" w:line="30" w:lineRule="atLeast"/>
        <w:ind w:right="0"/>
        <w:contextualSpacing w:val="0"/>
        <w:jc w:val="left"/>
        <w:rPr>
          <w:rFonts w:eastAsia="Calibri"/>
          <w:color w:val="auto"/>
          <w:sz w:val="24"/>
          <w:szCs w:val="24"/>
          <w:lang w:eastAsia="en-US"/>
        </w:rPr>
      </w:pPr>
      <w:r w:rsidRPr="00BF5DF0">
        <w:rPr>
          <w:rFonts w:eastAsia="Calibri"/>
          <w:color w:val="auto"/>
          <w:sz w:val="24"/>
          <w:szCs w:val="24"/>
          <w:lang w:eastAsia="en-US"/>
        </w:rPr>
        <w:t xml:space="preserve">Zasadą zrównoważonego rozwoju, </w:t>
      </w:r>
    </w:p>
    <w:p w14:paraId="548F02E4" w14:textId="5EF4E56E" w:rsidR="00D02719" w:rsidRPr="00BF5DF0" w:rsidRDefault="00D02719">
      <w:pPr>
        <w:pStyle w:val="Akapitzlist"/>
        <w:numPr>
          <w:ilvl w:val="0"/>
          <w:numId w:val="28"/>
        </w:numPr>
        <w:spacing w:after="120" w:line="30" w:lineRule="atLeast"/>
        <w:ind w:right="0"/>
        <w:contextualSpacing w:val="0"/>
        <w:jc w:val="left"/>
        <w:rPr>
          <w:rFonts w:eastAsia="Calibri"/>
          <w:color w:val="auto"/>
          <w:sz w:val="24"/>
          <w:szCs w:val="24"/>
          <w:lang w:eastAsia="en-US"/>
        </w:rPr>
      </w:pPr>
      <w:r w:rsidRPr="00BF5DF0">
        <w:rPr>
          <w:rFonts w:eastAsia="Calibri"/>
          <w:color w:val="auto"/>
          <w:sz w:val="24"/>
          <w:szCs w:val="24"/>
          <w:lang w:eastAsia="en-US"/>
        </w:rPr>
        <w:t>Zasadą DNSH</w:t>
      </w:r>
      <w:r w:rsidR="00437C82" w:rsidRPr="00BF5DF0">
        <w:rPr>
          <w:rFonts w:eastAsia="Calibri"/>
          <w:color w:val="auto"/>
          <w:sz w:val="24"/>
          <w:szCs w:val="24"/>
          <w:lang w:eastAsia="en-US"/>
        </w:rPr>
        <w:t xml:space="preserve"> </w:t>
      </w:r>
      <w:r w:rsidR="00437C82" w:rsidRPr="00BF5DF0">
        <w:rPr>
          <w:rFonts w:eastAsia="Calibri"/>
          <w:b/>
          <w:bCs/>
          <w:color w:val="auto"/>
          <w:sz w:val="24"/>
          <w:szCs w:val="24"/>
          <w:lang w:eastAsia="en-US"/>
        </w:rPr>
        <w:t>„Nie czyń poważnych szkód”</w:t>
      </w:r>
      <w:r w:rsidR="00437C82" w:rsidRPr="00BF5DF0">
        <w:rPr>
          <w:rFonts w:eastAsia="Calibri"/>
          <w:color w:val="auto"/>
          <w:sz w:val="24"/>
          <w:szCs w:val="24"/>
          <w:lang w:eastAsia="en-US"/>
        </w:rPr>
        <w:t xml:space="preserve"> (ang. DNSH – do not significant harm), projekt jest neutralny w zakresie klimatu i środowiska a także nie powoduje szkód w środowisku naturalnym.</w:t>
      </w:r>
    </w:p>
    <w:p w14:paraId="2A7E88BB" w14:textId="77777777" w:rsidR="00C6055D" w:rsidRDefault="00C6055D" w:rsidP="00167A3A">
      <w:pPr>
        <w:pStyle w:val="Default"/>
        <w:spacing w:after="120" w:line="30" w:lineRule="atLeast"/>
        <w:rPr>
          <w:rFonts w:ascii="Arial" w:hAnsi="Arial" w:cs="Arial"/>
          <w:b/>
          <w:color w:val="auto"/>
        </w:rPr>
      </w:pPr>
    </w:p>
    <w:p w14:paraId="27CB58F5" w14:textId="53504A8B" w:rsidR="00437C82" w:rsidRPr="00AA0549" w:rsidRDefault="00437C82" w:rsidP="006A1F9D">
      <w:pPr>
        <w:pStyle w:val="Default"/>
        <w:spacing w:line="30" w:lineRule="atLeast"/>
        <w:jc w:val="center"/>
        <w:rPr>
          <w:rFonts w:ascii="Arial" w:hAnsi="Arial" w:cs="Arial"/>
          <w:b/>
          <w:color w:val="auto"/>
        </w:rPr>
      </w:pPr>
      <w:r w:rsidRPr="00AA0549">
        <w:rPr>
          <w:rFonts w:ascii="Arial" w:hAnsi="Arial" w:cs="Arial"/>
          <w:b/>
          <w:color w:val="auto"/>
        </w:rPr>
        <w:t xml:space="preserve">§ </w:t>
      </w:r>
      <w:r w:rsidR="007A361F">
        <w:rPr>
          <w:rFonts w:ascii="Arial" w:hAnsi="Arial" w:cs="Arial"/>
          <w:b/>
          <w:color w:val="auto"/>
        </w:rPr>
        <w:t>11</w:t>
      </w:r>
    </w:p>
    <w:p w14:paraId="78A774F0" w14:textId="1AD5D8BB" w:rsidR="00437C82" w:rsidRPr="00D21910" w:rsidRDefault="00437C82" w:rsidP="006A1F9D">
      <w:pPr>
        <w:pStyle w:val="Default"/>
        <w:spacing w:line="30" w:lineRule="atLeast"/>
        <w:jc w:val="center"/>
        <w:rPr>
          <w:rFonts w:ascii="Arial" w:hAnsi="Arial" w:cs="Arial"/>
          <w:b/>
          <w:color w:val="auto"/>
        </w:rPr>
      </w:pPr>
      <w:r w:rsidRPr="00AA0549">
        <w:rPr>
          <w:rFonts w:ascii="Arial" w:hAnsi="Arial" w:cs="Arial"/>
          <w:b/>
          <w:color w:val="auto"/>
        </w:rPr>
        <w:t>Postanowienia końcowe</w:t>
      </w:r>
    </w:p>
    <w:p w14:paraId="74E13317" w14:textId="33D78B93" w:rsidR="00FF627B" w:rsidRPr="00AA0549" w:rsidRDefault="00FF627B">
      <w:pPr>
        <w:pStyle w:val="Default"/>
        <w:numPr>
          <w:ilvl w:val="0"/>
          <w:numId w:val="10"/>
        </w:numPr>
        <w:spacing w:after="120" w:line="30" w:lineRule="atLeast"/>
        <w:ind w:left="375"/>
        <w:rPr>
          <w:rFonts w:ascii="Arial" w:hAnsi="Arial" w:cs="Arial"/>
          <w:color w:val="auto"/>
        </w:rPr>
      </w:pPr>
      <w:r w:rsidRPr="00AA0549">
        <w:rPr>
          <w:rFonts w:ascii="Arial" w:hAnsi="Arial" w:cs="Arial"/>
          <w:color w:val="auto"/>
        </w:rPr>
        <w:t>Niniejszy Regulamin wraz z załącznikami może ulec</w:t>
      </w:r>
      <w:r w:rsidR="00B35E40" w:rsidRPr="00AA0549">
        <w:rPr>
          <w:rFonts w:ascii="Arial" w:hAnsi="Arial" w:cs="Arial"/>
          <w:color w:val="auto"/>
        </w:rPr>
        <w:t xml:space="preserve"> </w:t>
      </w:r>
      <w:r w:rsidRPr="00AA0549">
        <w:rPr>
          <w:rFonts w:ascii="Arial" w:hAnsi="Arial" w:cs="Arial"/>
          <w:color w:val="auto"/>
        </w:rPr>
        <w:t>zmianie.</w:t>
      </w:r>
    </w:p>
    <w:p w14:paraId="323E4EC1" w14:textId="35583D59" w:rsidR="00D02719" w:rsidRPr="00AA0549" w:rsidRDefault="00FF627B">
      <w:pPr>
        <w:pStyle w:val="Default"/>
        <w:numPr>
          <w:ilvl w:val="0"/>
          <w:numId w:val="10"/>
        </w:numPr>
        <w:spacing w:after="120" w:line="30" w:lineRule="atLeast"/>
        <w:ind w:left="375"/>
        <w:rPr>
          <w:rFonts w:ascii="Arial" w:hAnsi="Arial" w:cs="Arial"/>
          <w:color w:val="auto"/>
        </w:rPr>
      </w:pPr>
      <w:r w:rsidRPr="00AA0549">
        <w:rPr>
          <w:rFonts w:ascii="Arial" w:hAnsi="Arial" w:cs="Arial"/>
          <w:color w:val="auto"/>
        </w:rPr>
        <w:t>Wszelkie zmiany niniejszego Regulaminu</w:t>
      </w:r>
      <w:r w:rsidR="00C90780" w:rsidRPr="00AA0549">
        <w:rPr>
          <w:rFonts w:ascii="Arial" w:hAnsi="Arial" w:cs="Arial"/>
          <w:color w:val="auto"/>
        </w:rPr>
        <w:t xml:space="preserve"> wprowadzane będą w formie aneksu </w:t>
      </w:r>
      <w:r w:rsidR="000C112E">
        <w:rPr>
          <w:rFonts w:ascii="Arial" w:hAnsi="Arial" w:cs="Arial"/>
          <w:color w:val="auto"/>
        </w:rPr>
        <w:br/>
      </w:r>
      <w:r w:rsidR="002707C2" w:rsidRPr="00AA0549">
        <w:rPr>
          <w:rFonts w:ascii="Arial" w:hAnsi="Arial" w:cs="Arial"/>
          <w:color w:val="auto"/>
        </w:rPr>
        <w:t>i będą</w:t>
      </w:r>
      <w:r w:rsidR="00D02719" w:rsidRPr="00AA0549">
        <w:rPr>
          <w:rFonts w:ascii="Arial" w:hAnsi="Arial" w:cs="Arial"/>
          <w:color w:val="auto"/>
        </w:rPr>
        <w:t xml:space="preserve"> </w:t>
      </w:r>
      <w:r w:rsidR="002707C2" w:rsidRPr="00AA0549">
        <w:rPr>
          <w:rFonts w:ascii="Arial" w:hAnsi="Arial" w:cs="Arial"/>
          <w:color w:val="auto"/>
        </w:rPr>
        <w:t xml:space="preserve">obowiązywały od dnia </w:t>
      </w:r>
      <w:r w:rsidRPr="00AA0549">
        <w:rPr>
          <w:rFonts w:ascii="Arial" w:hAnsi="Arial" w:cs="Arial"/>
          <w:color w:val="auto"/>
        </w:rPr>
        <w:t xml:space="preserve"> publikacji ich na stronie internetowej projektu.</w:t>
      </w:r>
      <w:r w:rsidR="00D02719" w:rsidRPr="00AA0549">
        <w:rPr>
          <w:rFonts w:ascii="Arial" w:hAnsi="Arial" w:cs="Arial"/>
          <w:color w:val="auto"/>
        </w:rPr>
        <w:t xml:space="preserve"> </w:t>
      </w:r>
    </w:p>
    <w:p w14:paraId="5DF85E64" w14:textId="57FD56E0" w:rsidR="004D6ACB" w:rsidRPr="00AA0549" w:rsidRDefault="002707C2">
      <w:pPr>
        <w:pStyle w:val="Default"/>
        <w:numPr>
          <w:ilvl w:val="0"/>
          <w:numId w:val="10"/>
        </w:numPr>
        <w:spacing w:after="120" w:line="30" w:lineRule="atLeast"/>
        <w:ind w:left="375"/>
        <w:rPr>
          <w:rFonts w:ascii="Arial" w:hAnsi="Arial" w:cs="Arial"/>
          <w:color w:val="auto"/>
        </w:rPr>
      </w:pPr>
      <w:r w:rsidRPr="00AA0549">
        <w:rPr>
          <w:rFonts w:ascii="Arial" w:hAnsi="Arial" w:cs="Arial"/>
          <w:color w:val="auto"/>
        </w:rPr>
        <w:t>Regulamin obowiązuje przez cały okres realizacji projektu</w:t>
      </w:r>
      <w:r w:rsidR="00816079" w:rsidRPr="00AA0549">
        <w:rPr>
          <w:rFonts w:ascii="Arial" w:hAnsi="Arial" w:cs="Arial"/>
          <w:color w:val="auto"/>
        </w:rPr>
        <w:t xml:space="preserve"> wskazany w  §1 ust 4.</w:t>
      </w:r>
    </w:p>
    <w:p w14:paraId="18D49ADA" w14:textId="77777777" w:rsidR="004D6ACB" w:rsidRPr="00AA0549" w:rsidRDefault="004D6ACB" w:rsidP="00167A3A">
      <w:pPr>
        <w:pStyle w:val="Default"/>
        <w:spacing w:after="120" w:line="30" w:lineRule="atLeast"/>
        <w:rPr>
          <w:rFonts w:ascii="Arial" w:hAnsi="Arial" w:cs="Arial"/>
          <w:color w:val="auto"/>
        </w:rPr>
      </w:pPr>
    </w:p>
    <w:p w14:paraId="1BDD26EA" w14:textId="77777777" w:rsidR="00BA7F87" w:rsidRPr="00AA0549" w:rsidRDefault="004D6ACB" w:rsidP="00167A3A">
      <w:pPr>
        <w:pStyle w:val="Default"/>
        <w:spacing w:after="120" w:line="30" w:lineRule="atLeast"/>
        <w:rPr>
          <w:rFonts w:ascii="Arial" w:hAnsi="Arial" w:cs="Arial"/>
          <w:color w:val="auto"/>
        </w:rPr>
      </w:pPr>
      <w:r w:rsidRPr="00AA0549">
        <w:rPr>
          <w:rFonts w:ascii="Arial" w:hAnsi="Arial" w:cs="Arial"/>
          <w:color w:val="auto"/>
        </w:rPr>
        <w:t xml:space="preserve">                                                                       </w:t>
      </w:r>
    </w:p>
    <w:p w14:paraId="0568A5A5" w14:textId="77777777" w:rsidR="00BA7F87" w:rsidRPr="00AA0549" w:rsidRDefault="00BA7F87" w:rsidP="00167A3A">
      <w:pPr>
        <w:pStyle w:val="Default"/>
        <w:spacing w:after="120" w:line="30" w:lineRule="atLeast"/>
        <w:rPr>
          <w:rFonts w:ascii="Arial" w:hAnsi="Arial" w:cs="Arial"/>
          <w:color w:val="auto"/>
        </w:rPr>
      </w:pPr>
      <w:r w:rsidRPr="00AA0549">
        <w:rPr>
          <w:rFonts w:ascii="Arial" w:hAnsi="Arial" w:cs="Arial"/>
          <w:color w:val="auto"/>
        </w:rPr>
        <w:t xml:space="preserve">                                                                </w:t>
      </w:r>
    </w:p>
    <w:p w14:paraId="584E74BC" w14:textId="77777777" w:rsidR="00BA7F87" w:rsidRPr="00AA0549" w:rsidRDefault="00BA7F87" w:rsidP="00167A3A">
      <w:pPr>
        <w:pStyle w:val="Default"/>
        <w:spacing w:after="120" w:line="30" w:lineRule="atLeast"/>
        <w:rPr>
          <w:rFonts w:ascii="Arial" w:hAnsi="Arial" w:cs="Arial"/>
          <w:color w:val="auto"/>
        </w:rPr>
      </w:pPr>
      <w:r w:rsidRPr="00AA0549">
        <w:rPr>
          <w:rFonts w:ascii="Arial" w:hAnsi="Arial" w:cs="Arial"/>
          <w:color w:val="auto"/>
        </w:rPr>
        <w:t xml:space="preserve">                                                             </w:t>
      </w:r>
    </w:p>
    <w:p w14:paraId="5827FB51" w14:textId="0EA5CDC0" w:rsidR="00127D3C" w:rsidRPr="00AA0549" w:rsidRDefault="00127D3C" w:rsidP="00167A3A">
      <w:pPr>
        <w:pStyle w:val="Default"/>
        <w:spacing w:after="120" w:line="30" w:lineRule="atLeast"/>
        <w:rPr>
          <w:rFonts w:ascii="Arial" w:hAnsi="Arial" w:cs="Arial"/>
          <w:color w:val="auto"/>
        </w:rPr>
      </w:pPr>
    </w:p>
    <w:sectPr w:rsidR="00127D3C" w:rsidRPr="00AA0549" w:rsidSect="00985F8F">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113" w:footer="68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909D2" w14:textId="77777777" w:rsidR="00A254F5" w:rsidRDefault="00A254F5">
      <w:pPr>
        <w:spacing w:after="0" w:line="240" w:lineRule="auto"/>
      </w:pPr>
      <w:r>
        <w:separator/>
      </w:r>
    </w:p>
  </w:endnote>
  <w:endnote w:type="continuationSeparator" w:id="0">
    <w:p w14:paraId="5F34A4CF" w14:textId="77777777" w:rsidR="00A254F5" w:rsidRDefault="00A2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4895" w14:textId="77777777" w:rsidR="00DA0F48" w:rsidRDefault="00002D27">
    <w:pPr>
      <w:spacing w:after="158" w:line="259" w:lineRule="auto"/>
      <w:ind w:left="0" w:right="-4" w:firstLine="0"/>
      <w:jc w:val="right"/>
    </w:pPr>
    <w:r>
      <w:fldChar w:fldCharType="begin"/>
    </w:r>
    <w:r w:rsidR="00DA0F48">
      <w:instrText xml:space="preserve"> PAGE   \* MERGEFORMAT </w:instrText>
    </w:r>
    <w:r>
      <w:fldChar w:fldCharType="separate"/>
    </w:r>
    <w:r w:rsidR="00DA0F48">
      <w:rPr>
        <w:rFonts w:ascii="Calibri" w:eastAsia="Calibri" w:hAnsi="Calibri" w:cs="Calibri"/>
      </w:rPr>
      <w:t>1</w:t>
    </w:r>
    <w:r>
      <w:rPr>
        <w:rFonts w:ascii="Calibri" w:eastAsia="Calibri" w:hAnsi="Calibri" w:cs="Calibri"/>
      </w:rPr>
      <w:fldChar w:fldCharType="end"/>
    </w:r>
  </w:p>
  <w:p w14:paraId="167145A3" w14:textId="77777777" w:rsidR="00DA0F48" w:rsidRDefault="00DA0F48">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649507743"/>
      <w:docPartObj>
        <w:docPartGallery w:val="Page Numbers (Bottom of Page)"/>
        <w:docPartUnique/>
      </w:docPartObj>
    </w:sdtPr>
    <w:sdtEndPr>
      <w:rPr>
        <w:rFonts w:ascii="Arial" w:hAnsi="Arial" w:cs="Arial"/>
        <w:sz w:val="24"/>
        <w:szCs w:val="24"/>
      </w:rPr>
    </w:sdtEndPr>
    <w:sdtContent>
      <w:p w14:paraId="6F10FC9A" w14:textId="03EE5AC5" w:rsidR="00AB21E7" w:rsidRPr="00AB21E7" w:rsidRDefault="00AB21E7" w:rsidP="00FB17CE">
        <w:pPr>
          <w:pStyle w:val="Stopka"/>
          <w:jc w:val="right"/>
          <w:rPr>
            <w:rFonts w:asciiTheme="majorHAnsi" w:eastAsiaTheme="majorEastAsia" w:hAnsiTheme="majorHAnsi" w:cstheme="majorBidi"/>
            <w:sz w:val="28"/>
            <w:szCs w:val="28"/>
          </w:rPr>
        </w:pPr>
        <w:r w:rsidRPr="00AB21E7">
          <w:rPr>
            <w:rFonts w:ascii="Arial" w:eastAsiaTheme="majorEastAsia" w:hAnsi="Arial" w:cs="Arial"/>
            <w:sz w:val="24"/>
            <w:szCs w:val="24"/>
          </w:rPr>
          <w:t xml:space="preserve">str. </w:t>
        </w:r>
        <w:r w:rsidRPr="00AB21E7">
          <w:rPr>
            <w:rFonts w:ascii="Arial" w:hAnsi="Arial" w:cs="Arial"/>
            <w:sz w:val="24"/>
            <w:szCs w:val="24"/>
          </w:rPr>
          <w:fldChar w:fldCharType="begin"/>
        </w:r>
        <w:r w:rsidRPr="00AB21E7">
          <w:rPr>
            <w:rFonts w:ascii="Arial" w:hAnsi="Arial" w:cs="Arial"/>
            <w:sz w:val="24"/>
            <w:szCs w:val="24"/>
          </w:rPr>
          <w:instrText>PAGE    \* MERGEFORMAT</w:instrText>
        </w:r>
        <w:r w:rsidRPr="00AB21E7">
          <w:rPr>
            <w:rFonts w:ascii="Arial" w:hAnsi="Arial" w:cs="Arial"/>
            <w:sz w:val="24"/>
            <w:szCs w:val="24"/>
          </w:rPr>
          <w:fldChar w:fldCharType="separate"/>
        </w:r>
        <w:r w:rsidRPr="00AB21E7">
          <w:rPr>
            <w:rFonts w:ascii="Arial" w:eastAsiaTheme="majorEastAsia" w:hAnsi="Arial" w:cs="Arial"/>
            <w:sz w:val="24"/>
            <w:szCs w:val="24"/>
          </w:rPr>
          <w:t>2</w:t>
        </w:r>
        <w:r w:rsidRPr="00AB21E7">
          <w:rPr>
            <w:rFonts w:ascii="Arial" w:eastAsiaTheme="majorEastAsia" w:hAnsi="Arial" w:cs="Arial"/>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FB9" w14:textId="77777777" w:rsidR="00DA0F48" w:rsidRDefault="00002D27">
    <w:pPr>
      <w:spacing w:after="158" w:line="259" w:lineRule="auto"/>
      <w:ind w:left="0" w:right="-4" w:firstLine="0"/>
      <w:jc w:val="right"/>
    </w:pPr>
    <w:r>
      <w:fldChar w:fldCharType="begin"/>
    </w:r>
    <w:r w:rsidR="00DA0F48">
      <w:instrText xml:space="preserve"> PAGE   \* MERGEFORMAT </w:instrText>
    </w:r>
    <w:r>
      <w:fldChar w:fldCharType="separate"/>
    </w:r>
    <w:r w:rsidR="00DA0F48">
      <w:rPr>
        <w:rFonts w:ascii="Calibri" w:eastAsia="Calibri" w:hAnsi="Calibri" w:cs="Calibri"/>
      </w:rPr>
      <w:t>1</w:t>
    </w:r>
    <w:r>
      <w:rPr>
        <w:rFonts w:ascii="Calibri" w:eastAsia="Calibri" w:hAnsi="Calibri" w:cs="Calibri"/>
      </w:rPr>
      <w:fldChar w:fldCharType="end"/>
    </w:r>
  </w:p>
  <w:p w14:paraId="1EE5B212" w14:textId="77777777" w:rsidR="00DA0F48" w:rsidRDefault="00DA0F48">
    <w:pPr>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1E97C" w14:textId="77777777" w:rsidR="00A254F5" w:rsidRDefault="00A254F5">
      <w:pPr>
        <w:spacing w:after="0" w:line="271" w:lineRule="auto"/>
        <w:ind w:left="0" w:right="6" w:firstLine="0"/>
      </w:pPr>
      <w:r>
        <w:separator/>
      </w:r>
    </w:p>
  </w:footnote>
  <w:footnote w:type="continuationSeparator" w:id="0">
    <w:p w14:paraId="1D90C9B9" w14:textId="77777777" w:rsidR="00A254F5" w:rsidRDefault="00A254F5">
      <w:pPr>
        <w:spacing w:after="0" w:line="271" w:lineRule="auto"/>
        <w:ind w:left="0" w:right="6"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FCFB" w14:textId="77777777" w:rsidR="00DA0F48" w:rsidRDefault="00DA0F4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460E" w14:textId="7FD2AB68" w:rsidR="004808E8" w:rsidRPr="00514D2E" w:rsidRDefault="00FC54D4" w:rsidP="00C529B5">
    <w:pPr>
      <w:pStyle w:val="Nagwek"/>
      <w:ind w:left="935" w:right="0" w:hanging="935"/>
      <w:jc w:val="center"/>
    </w:pPr>
    <w:r>
      <w:rPr>
        <w:noProof/>
      </w:rPr>
      <w:drawing>
        <wp:inline distT="0" distB="0" distL="0" distR="0" wp14:anchorId="1B61D191" wp14:editId="677F4688">
          <wp:extent cx="6091555" cy="800100"/>
          <wp:effectExtent l="0" t="0" r="4445" b="0"/>
          <wp:docPr id="79191598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1555" cy="800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F86E" w14:textId="77777777" w:rsidR="00DA0F48" w:rsidRDefault="00DA0F4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A4E"/>
    <w:multiLevelType w:val="multilevel"/>
    <w:tmpl w:val="7B4A31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88776A"/>
    <w:multiLevelType w:val="hybridMultilevel"/>
    <w:tmpl w:val="EBFA8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CA4DCB"/>
    <w:multiLevelType w:val="hybridMultilevel"/>
    <w:tmpl w:val="50DC7694"/>
    <w:lvl w:ilvl="0" w:tplc="274854B2">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9A53C23"/>
    <w:multiLevelType w:val="hybridMultilevel"/>
    <w:tmpl w:val="3F10D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306CBD"/>
    <w:multiLevelType w:val="hybridMultilevel"/>
    <w:tmpl w:val="A1885C2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 w15:restartNumberingAfterBreak="0">
    <w:nsid w:val="0D331A71"/>
    <w:multiLevelType w:val="multilevel"/>
    <w:tmpl w:val="E0781F5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7717DA"/>
    <w:multiLevelType w:val="hybridMultilevel"/>
    <w:tmpl w:val="58E81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2C56FC"/>
    <w:multiLevelType w:val="hybridMultilevel"/>
    <w:tmpl w:val="A26EFBF4"/>
    <w:lvl w:ilvl="0" w:tplc="04150013">
      <w:start w:val="1"/>
      <w:numFmt w:val="upperRoman"/>
      <w:lvlText w:val="%1."/>
      <w:lvlJc w:val="righ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8" w15:restartNumberingAfterBreak="0">
    <w:nsid w:val="277D10C7"/>
    <w:multiLevelType w:val="hybridMultilevel"/>
    <w:tmpl w:val="B42A63A8"/>
    <w:lvl w:ilvl="0" w:tplc="0415000F">
      <w:start w:val="1"/>
      <w:numFmt w:val="decimal"/>
      <w:lvlText w:val="%1."/>
      <w:lvlJc w:val="left"/>
      <w:pPr>
        <w:ind w:left="283" w:hanging="360"/>
      </w:pPr>
      <w:rPr>
        <w:rFonts w:hint="default"/>
      </w:rPr>
    </w:lvl>
    <w:lvl w:ilvl="1" w:tplc="04150019" w:tentative="1">
      <w:start w:val="1"/>
      <w:numFmt w:val="lowerLetter"/>
      <w:lvlText w:val="%2."/>
      <w:lvlJc w:val="left"/>
      <w:pPr>
        <w:ind w:left="1003" w:hanging="360"/>
      </w:pPr>
    </w:lvl>
    <w:lvl w:ilvl="2" w:tplc="0415001B" w:tentative="1">
      <w:start w:val="1"/>
      <w:numFmt w:val="lowerRoman"/>
      <w:lvlText w:val="%3."/>
      <w:lvlJc w:val="right"/>
      <w:pPr>
        <w:ind w:left="1723" w:hanging="180"/>
      </w:pPr>
    </w:lvl>
    <w:lvl w:ilvl="3" w:tplc="0415000F" w:tentative="1">
      <w:start w:val="1"/>
      <w:numFmt w:val="decimal"/>
      <w:lvlText w:val="%4."/>
      <w:lvlJc w:val="left"/>
      <w:pPr>
        <w:ind w:left="2443" w:hanging="360"/>
      </w:pPr>
    </w:lvl>
    <w:lvl w:ilvl="4" w:tplc="04150019" w:tentative="1">
      <w:start w:val="1"/>
      <w:numFmt w:val="lowerLetter"/>
      <w:lvlText w:val="%5."/>
      <w:lvlJc w:val="left"/>
      <w:pPr>
        <w:ind w:left="3163" w:hanging="360"/>
      </w:pPr>
    </w:lvl>
    <w:lvl w:ilvl="5" w:tplc="0415001B" w:tentative="1">
      <w:start w:val="1"/>
      <w:numFmt w:val="lowerRoman"/>
      <w:lvlText w:val="%6."/>
      <w:lvlJc w:val="right"/>
      <w:pPr>
        <w:ind w:left="3883" w:hanging="180"/>
      </w:pPr>
    </w:lvl>
    <w:lvl w:ilvl="6" w:tplc="0415000F">
      <w:start w:val="1"/>
      <w:numFmt w:val="decimal"/>
      <w:lvlText w:val="%7."/>
      <w:lvlJc w:val="left"/>
      <w:pPr>
        <w:ind w:left="4603" w:hanging="360"/>
      </w:pPr>
    </w:lvl>
    <w:lvl w:ilvl="7" w:tplc="04150019" w:tentative="1">
      <w:start w:val="1"/>
      <w:numFmt w:val="lowerLetter"/>
      <w:lvlText w:val="%8."/>
      <w:lvlJc w:val="left"/>
      <w:pPr>
        <w:ind w:left="5323" w:hanging="360"/>
      </w:pPr>
    </w:lvl>
    <w:lvl w:ilvl="8" w:tplc="0415001B" w:tentative="1">
      <w:start w:val="1"/>
      <w:numFmt w:val="lowerRoman"/>
      <w:lvlText w:val="%9."/>
      <w:lvlJc w:val="right"/>
      <w:pPr>
        <w:ind w:left="6043" w:hanging="180"/>
      </w:pPr>
    </w:lvl>
  </w:abstractNum>
  <w:abstractNum w:abstractNumId="9" w15:restartNumberingAfterBreak="0">
    <w:nsid w:val="29D16137"/>
    <w:multiLevelType w:val="multilevel"/>
    <w:tmpl w:val="A5ECD29A"/>
    <w:styleLink w:val="WWNum38"/>
    <w:lvl w:ilvl="0">
      <w:start w:val="1"/>
      <w:numFmt w:val="lowerLetter"/>
      <w:lvlText w:val="%1)"/>
      <w:lvlJc w:val="left"/>
      <w:pPr>
        <w:ind w:left="1425" w:hanging="360"/>
      </w:pPr>
      <w:rPr>
        <w:b w:val="0"/>
      </w:rPr>
    </w:lvl>
    <w:lvl w:ilvl="1">
      <w:start w:val="1"/>
      <w:numFmt w:val="lowerLetter"/>
      <w:lvlText w:val="%2."/>
      <w:lvlJc w:val="left"/>
      <w:pPr>
        <w:ind w:left="2145" w:hanging="360"/>
      </w:pPr>
    </w:lvl>
    <w:lvl w:ilvl="2">
      <w:start w:val="1"/>
      <w:numFmt w:val="lowerRoman"/>
      <w:lvlText w:val="%1.%2.%3."/>
      <w:lvlJc w:val="right"/>
      <w:pPr>
        <w:ind w:left="2865" w:hanging="180"/>
      </w:pPr>
    </w:lvl>
    <w:lvl w:ilvl="3">
      <w:start w:val="1"/>
      <w:numFmt w:val="decimal"/>
      <w:lvlText w:val="%1.%2.%3.%4."/>
      <w:lvlJc w:val="left"/>
      <w:pPr>
        <w:ind w:left="3585" w:hanging="360"/>
      </w:pPr>
    </w:lvl>
    <w:lvl w:ilvl="4">
      <w:start w:val="1"/>
      <w:numFmt w:val="lowerLetter"/>
      <w:lvlText w:val="%1.%2.%3.%4.%5."/>
      <w:lvlJc w:val="left"/>
      <w:pPr>
        <w:ind w:left="4305" w:hanging="360"/>
      </w:pPr>
    </w:lvl>
    <w:lvl w:ilvl="5">
      <w:start w:val="1"/>
      <w:numFmt w:val="lowerRoman"/>
      <w:lvlText w:val="%1.%2.%3.%4.%5.%6."/>
      <w:lvlJc w:val="right"/>
      <w:pPr>
        <w:ind w:left="5025" w:hanging="180"/>
      </w:pPr>
    </w:lvl>
    <w:lvl w:ilvl="6">
      <w:start w:val="1"/>
      <w:numFmt w:val="decimal"/>
      <w:lvlText w:val="%1.%2.%3.%4.%5.%6.%7."/>
      <w:lvlJc w:val="left"/>
      <w:pPr>
        <w:ind w:left="5745" w:hanging="360"/>
      </w:pPr>
    </w:lvl>
    <w:lvl w:ilvl="7">
      <w:start w:val="1"/>
      <w:numFmt w:val="lowerLetter"/>
      <w:lvlText w:val="%1.%2.%3.%4.%5.%6.%7.%8."/>
      <w:lvlJc w:val="left"/>
      <w:pPr>
        <w:ind w:left="6465" w:hanging="360"/>
      </w:pPr>
    </w:lvl>
    <w:lvl w:ilvl="8">
      <w:start w:val="1"/>
      <w:numFmt w:val="lowerRoman"/>
      <w:lvlText w:val="%1.%2.%3.%4.%5.%6.%7.%8.%9."/>
      <w:lvlJc w:val="right"/>
      <w:pPr>
        <w:ind w:left="7185" w:hanging="180"/>
      </w:pPr>
    </w:lvl>
  </w:abstractNum>
  <w:abstractNum w:abstractNumId="10" w15:restartNumberingAfterBreak="0">
    <w:nsid w:val="2EEC4A89"/>
    <w:multiLevelType w:val="hybridMultilevel"/>
    <w:tmpl w:val="655E33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4D6241"/>
    <w:multiLevelType w:val="hybridMultilevel"/>
    <w:tmpl w:val="4CE43C44"/>
    <w:lvl w:ilvl="0" w:tplc="4AF894F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6C487B"/>
    <w:multiLevelType w:val="multilevel"/>
    <w:tmpl w:val="D180D002"/>
    <w:lvl w:ilvl="0">
      <w:start w:val="1"/>
      <w:numFmt w:val="decimal"/>
      <w:lvlText w:val="%1)"/>
      <w:lvlJc w:val="left"/>
      <w:pPr>
        <w:ind w:left="360" w:hanging="360"/>
      </w:pPr>
      <w:rPr>
        <w:rFonts w:hint="default"/>
      </w:rPr>
    </w:lvl>
    <w:lvl w:ilvl="1">
      <w:start w:val="9"/>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4D16F8"/>
    <w:multiLevelType w:val="multilevel"/>
    <w:tmpl w:val="EA347C0A"/>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 w15:restartNumberingAfterBreak="0">
    <w:nsid w:val="4054254A"/>
    <w:multiLevelType w:val="multilevel"/>
    <w:tmpl w:val="10EA62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63432A"/>
    <w:multiLevelType w:val="hybridMultilevel"/>
    <w:tmpl w:val="C01EEA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7A51D5"/>
    <w:multiLevelType w:val="hybridMultilevel"/>
    <w:tmpl w:val="638206C2"/>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7" w15:restartNumberingAfterBreak="0">
    <w:nsid w:val="46DF2196"/>
    <w:multiLevelType w:val="hybridMultilevel"/>
    <w:tmpl w:val="6532C8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681306"/>
    <w:multiLevelType w:val="multilevel"/>
    <w:tmpl w:val="EE303C3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49D07153"/>
    <w:multiLevelType w:val="multilevel"/>
    <w:tmpl w:val="F81034CA"/>
    <w:lvl w:ilvl="0">
      <w:start w:val="1"/>
      <w:numFmt w:val="decimal"/>
      <w:lvlText w:val="%1)"/>
      <w:lvlJc w:val="left"/>
      <w:pPr>
        <w:ind w:left="360" w:hanging="360"/>
      </w:pPr>
      <w:rPr>
        <w:rFonts w:hint="default"/>
      </w:rPr>
    </w:lvl>
    <w:lvl w:ilvl="1">
      <w:start w:val="7"/>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F27D8F"/>
    <w:multiLevelType w:val="hybridMultilevel"/>
    <w:tmpl w:val="49966F44"/>
    <w:lvl w:ilvl="0" w:tplc="04150017">
      <w:start w:val="1"/>
      <w:numFmt w:val="lowerLetter"/>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1" w15:restartNumberingAfterBreak="0">
    <w:nsid w:val="57F528F9"/>
    <w:multiLevelType w:val="hybridMultilevel"/>
    <w:tmpl w:val="20582538"/>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5B9772F9"/>
    <w:multiLevelType w:val="hybridMultilevel"/>
    <w:tmpl w:val="25CC5FE4"/>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B36F97"/>
    <w:multiLevelType w:val="hybridMultilevel"/>
    <w:tmpl w:val="805A73BC"/>
    <w:lvl w:ilvl="0" w:tplc="0415000F">
      <w:start w:val="1"/>
      <w:numFmt w:val="decimal"/>
      <w:lvlText w:val="%1."/>
      <w:lvlJc w:val="left"/>
      <w:pPr>
        <w:ind w:left="720" w:hanging="360"/>
      </w:pPr>
    </w:lvl>
    <w:lvl w:ilvl="1" w:tplc="86C8194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B92173"/>
    <w:multiLevelType w:val="hybridMultilevel"/>
    <w:tmpl w:val="8CD8E5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E51433"/>
    <w:multiLevelType w:val="hybridMultilevel"/>
    <w:tmpl w:val="905CB274"/>
    <w:lvl w:ilvl="0" w:tplc="B1127F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FA081F"/>
    <w:multiLevelType w:val="hybridMultilevel"/>
    <w:tmpl w:val="9EBAF426"/>
    <w:lvl w:ilvl="0" w:tplc="FFFFFFFF">
      <w:start w:val="1"/>
      <w:numFmt w:val="lowerLetter"/>
      <w:lvlText w:val="%1."/>
      <w:lvlJc w:val="left"/>
      <w:pPr>
        <w:ind w:left="720" w:hanging="360"/>
      </w:pPr>
    </w:lvl>
    <w:lvl w:ilvl="1" w:tplc="F80A5292">
      <w:start w:val="1"/>
      <w:numFmt w:val="decimal"/>
      <w:lvlText w:val="%2)"/>
      <w:lvlJc w:val="left"/>
      <w:pPr>
        <w:ind w:left="720" w:hanging="360"/>
      </w:pPr>
      <w:rPr>
        <w:b w:val="0"/>
        <w:bCs w:val="0"/>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4E58CC"/>
    <w:multiLevelType w:val="hybridMultilevel"/>
    <w:tmpl w:val="E806BA6A"/>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6200827">
    <w:abstractNumId w:val="18"/>
  </w:num>
  <w:num w:numId="2" w16cid:durableId="2010864298">
    <w:abstractNumId w:val="9"/>
  </w:num>
  <w:num w:numId="3" w16cid:durableId="1184589025">
    <w:abstractNumId w:val="23"/>
  </w:num>
  <w:num w:numId="4" w16cid:durableId="1491869785">
    <w:abstractNumId w:val="8"/>
  </w:num>
  <w:num w:numId="5" w16cid:durableId="216429562">
    <w:abstractNumId w:val="6"/>
  </w:num>
  <w:num w:numId="6" w16cid:durableId="1008291983">
    <w:abstractNumId w:val="15"/>
  </w:num>
  <w:num w:numId="7" w16cid:durableId="1941450421">
    <w:abstractNumId w:val="3"/>
  </w:num>
  <w:num w:numId="8" w16cid:durableId="945498596">
    <w:abstractNumId w:val="0"/>
  </w:num>
  <w:num w:numId="9" w16cid:durableId="1399329393">
    <w:abstractNumId w:val="14"/>
  </w:num>
  <w:num w:numId="10" w16cid:durableId="1532650131">
    <w:abstractNumId w:val="2"/>
  </w:num>
  <w:num w:numId="11" w16cid:durableId="1515027163">
    <w:abstractNumId w:val="27"/>
  </w:num>
  <w:num w:numId="12" w16cid:durableId="445346656">
    <w:abstractNumId w:val="5"/>
  </w:num>
  <w:num w:numId="13" w16cid:durableId="1428312643">
    <w:abstractNumId w:val="19"/>
  </w:num>
  <w:num w:numId="14" w16cid:durableId="1945111229">
    <w:abstractNumId w:val="11"/>
  </w:num>
  <w:num w:numId="15" w16cid:durableId="896359908">
    <w:abstractNumId w:val="12"/>
  </w:num>
  <w:num w:numId="16" w16cid:durableId="1251281195">
    <w:abstractNumId w:val="13"/>
  </w:num>
  <w:num w:numId="17" w16cid:durableId="346517936">
    <w:abstractNumId w:val="16"/>
  </w:num>
  <w:num w:numId="18" w16cid:durableId="141316059">
    <w:abstractNumId w:val="17"/>
  </w:num>
  <w:num w:numId="19" w16cid:durableId="1217670100">
    <w:abstractNumId w:val="10"/>
  </w:num>
  <w:num w:numId="20" w16cid:durableId="1688435473">
    <w:abstractNumId w:val="1"/>
  </w:num>
  <w:num w:numId="21" w16cid:durableId="1781411405">
    <w:abstractNumId w:val="25"/>
  </w:num>
  <w:num w:numId="22" w16cid:durableId="153452259">
    <w:abstractNumId w:val="22"/>
  </w:num>
  <w:num w:numId="23" w16cid:durableId="679964077">
    <w:abstractNumId w:val="20"/>
  </w:num>
  <w:num w:numId="24" w16cid:durableId="1207647910">
    <w:abstractNumId w:val="26"/>
  </w:num>
  <w:num w:numId="25" w16cid:durableId="1582176536">
    <w:abstractNumId w:val="21"/>
  </w:num>
  <w:num w:numId="26" w16cid:durableId="1033458860">
    <w:abstractNumId w:val="7"/>
  </w:num>
  <w:num w:numId="27" w16cid:durableId="329455443">
    <w:abstractNumId w:val="4"/>
  </w:num>
  <w:num w:numId="28" w16cid:durableId="2128036413">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CC0"/>
    <w:rsid w:val="00002D27"/>
    <w:rsid w:val="00005B1E"/>
    <w:rsid w:val="0000690E"/>
    <w:rsid w:val="00012614"/>
    <w:rsid w:val="00012C24"/>
    <w:rsid w:val="000163F3"/>
    <w:rsid w:val="00021FBD"/>
    <w:rsid w:val="00022584"/>
    <w:rsid w:val="0002373B"/>
    <w:rsid w:val="00023C39"/>
    <w:rsid w:val="00024831"/>
    <w:rsid w:val="00025E72"/>
    <w:rsid w:val="000267E4"/>
    <w:rsid w:val="00027084"/>
    <w:rsid w:val="0002741F"/>
    <w:rsid w:val="00027842"/>
    <w:rsid w:val="0003062C"/>
    <w:rsid w:val="00032F98"/>
    <w:rsid w:val="00040C92"/>
    <w:rsid w:val="00041398"/>
    <w:rsid w:val="00043178"/>
    <w:rsid w:val="00051539"/>
    <w:rsid w:val="00054396"/>
    <w:rsid w:val="000565DB"/>
    <w:rsid w:val="00056FF4"/>
    <w:rsid w:val="00061D50"/>
    <w:rsid w:val="00064616"/>
    <w:rsid w:val="00064B5C"/>
    <w:rsid w:val="00066EE8"/>
    <w:rsid w:val="00067373"/>
    <w:rsid w:val="0007189F"/>
    <w:rsid w:val="00073423"/>
    <w:rsid w:val="00073CA8"/>
    <w:rsid w:val="000745F7"/>
    <w:rsid w:val="00074CB9"/>
    <w:rsid w:val="000805BD"/>
    <w:rsid w:val="00080F7A"/>
    <w:rsid w:val="00081676"/>
    <w:rsid w:val="000837BC"/>
    <w:rsid w:val="00084A1F"/>
    <w:rsid w:val="00092551"/>
    <w:rsid w:val="000925F5"/>
    <w:rsid w:val="00093874"/>
    <w:rsid w:val="00096E77"/>
    <w:rsid w:val="0009761A"/>
    <w:rsid w:val="000A16F8"/>
    <w:rsid w:val="000A38BD"/>
    <w:rsid w:val="000A496B"/>
    <w:rsid w:val="000B2028"/>
    <w:rsid w:val="000B4413"/>
    <w:rsid w:val="000B4B00"/>
    <w:rsid w:val="000B6AA0"/>
    <w:rsid w:val="000B6BEC"/>
    <w:rsid w:val="000C112E"/>
    <w:rsid w:val="000C3E4C"/>
    <w:rsid w:val="000C7416"/>
    <w:rsid w:val="000C79AC"/>
    <w:rsid w:val="000D065C"/>
    <w:rsid w:val="000D162F"/>
    <w:rsid w:val="000D2D7F"/>
    <w:rsid w:val="000D4FEC"/>
    <w:rsid w:val="000D61E3"/>
    <w:rsid w:val="000E39AD"/>
    <w:rsid w:val="000E453A"/>
    <w:rsid w:val="000E7236"/>
    <w:rsid w:val="000E7C95"/>
    <w:rsid w:val="000F139D"/>
    <w:rsid w:val="000F2EA7"/>
    <w:rsid w:val="000F3B9C"/>
    <w:rsid w:val="001010C4"/>
    <w:rsid w:val="001019B6"/>
    <w:rsid w:val="00102EE8"/>
    <w:rsid w:val="00105849"/>
    <w:rsid w:val="001121B2"/>
    <w:rsid w:val="001121C9"/>
    <w:rsid w:val="00113C8F"/>
    <w:rsid w:val="001164CF"/>
    <w:rsid w:val="001203D5"/>
    <w:rsid w:val="00120708"/>
    <w:rsid w:val="00120C17"/>
    <w:rsid w:val="001212E4"/>
    <w:rsid w:val="00121C72"/>
    <w:rsid w:val="001260D5"/>
    <w:rsid w:val="00127D3C"/>
    <w:rsid w:val="001308AE"/>
    <w:rsid w:val="00131D09"/>
    <w:rsid w:val="001365E3"/>
    <w:rsid w:val="00136838"/>
    <w:rsid w:val="00137521"/>
    <w:rsid w:val="001406AA"/>
    <w:rsid w:val="001415ED"/>
    <w:rsid w:val="00141E7E"/>
    <w:rsid w:val="00143C54"/>
    <w:rsid w:val="00145311"/>
    <w:rsid w:val="001455B6"/>
    <w:rsid w:val="00146314"/>
    <w:rsid w:val="00150226"/>
    <w:rsid w:val="0015215A"/>
    <w:rsid w:val="0015589C"/>
    <w:rsid w:val="00156800"/>
    <w:rsid w:val="00160883"/>
    <w:rsid w:val="001626C0"/>
    <w:rsid w:val="00162D7B"/>
    <w:rsid w:val="001649A4"/>
    <w:rsid w:val="001654ED"/>
    <w:rsid w:val="00166C53"/>
    <w:rsid w:val="00167A3A"/>
    <w:rsid w:val="00167EAF"/>
    <w:rsid w:val="00173E20"/>
    <w:rsid w:val="0018095D"/>
    <w:rsid w:val="001863A7"/>
    <w:rsid w:val="001868EA"/>
    <w:rsid w:val="00186AF3"/>
    <w:rsid w:val="00191948"/>
    <w:rsid w:val="001944BF"/>
    <w:rsid w:val="001956C2"/>
    <w:rsid w:val="00197384"/>
    <w:rsid w:val="00197C10"/>
    <w:rsid w:val="001A06AA"/>
    <w:rsid w:val="001A0A58"/>
    <w:rsid w:val="001A0EA2"/>
    <w:rsid w:val="001A5787"/>
    <w:rsid w:val="001B3247"/>
    <w:rsid w:val="001B3677"/>
    <w:rsid w:val="001B4BEC"/>
    <w:rsid w:val="001B67CF"/>
    <w:rsid w:val="001C193F"/>
    <w:rsid w:val="001C39C8"/>
    <w:rsid w:val="001C6F0F"/>
    <w:rsid w:val="001D696F"/>
    <w:rsid w:val="001E1B8B"/>
    <w:rsid w:val="001E73D3"/>
    <w:rsid w:val="001F0682"/>
    <w:rsid w:val="001F0D41"/>
    <w:rsid w:val="001F36DA"/>
    <w:rsid w:val="001F7E2F"/>
    <w:rsid w:val="00205008"/>
    <w:rsid w:val="00205464"/>
    <w:rsid w:val="002077D4"/>
    <w:rsid w:val="0021054D"/>
    <w:rsid w:val="0021075A"/>
    <w:rsid w:val="00211E88"/>
    <w:rsid w:val="00215E61"/>
    <w:rsid w:val="00216BE4"/>
    <w:rsid w:val="002203B3"/>
    <w:rsid w:val="0022098D"/>
    <w:rsid w:val="0022098E"/>
    <w:rsid w:val="00223055"/>
    <w:rsid w:val="00224F3C"/>
    <w:rsid w:val="0022535D"/>
    <w:rsid w:val="002254E7"/>
    <w:rsid w:val="002273C1"/>
    <w:rsid w:val="00235960"/>
    <w:rsid w:val="00246D8E"/>
    <w:rsid w:val="00246FCA"/>
    <w:rsid w:val="00247079"/>
    <w:rsid w:val="00250C6F"/>
    <w:rsid w:val="00251393"/>
    <w:rsid w:val="00253B55"/>
    <w:rsid w:val="002546B8"/>
    <w:rsid w:val="00257877"/>
    <w:rsid w:val="00257E77"/>
    <w:rsid w:val="002608A8"/>
    <w:rsid w:val="00262652"/>
    <w:rsid w:val="00262883"/>
    <w:rsid w:val="00263AD5"/>
    <w:rsid w:val="00265E39"/>
    <w:rsid w:val="002707C2"/>
    <w:rsid w:val="0027081A"/>
    <w:rsid w:val="00270A44"/>
    <w:rsid w:val="002718CE"/>
    <w:rsid w:val="00273A2A"/>
    <w:rsid w:val="002769B2"/>
    <w:rsid w:val="00277D6E"/>
    <w:rsid w:val="0028090B"/>
    <w:rsid w:val="0028163F"/>
    <w:rsid w:val="00283E48"/>
    <w:rsid w:val="002858D0"/>
    <w:rsid w:val="0028797D"/>
    <w:rsid w:val="00293E49"/>
    <w:rsid w:val="00293EF6"/>
    <w:rsid w:val="00294CD0"/>
    <w:rsid w:val="002A08C3"/>
    <w:rsid w:val="002A3B23"/>
    <w:rsid w:val="002A4ED1"/>
    <w:rsid w:val="002B11BA"/>
    <w:rsid w:val="002B2391"/>
    <w:rsid w:val="002B3C1A"/>
    <w:rsid w:val="002B46F8"/>
    <w:rsid w:val="002B5541"/>
    <w:rsid w:val="002B7630"/>
    <w:rsid w:val="002C4089"/>
    <w:rsid w:val="002C60B8"/>
    <w:rsid w:val="002D1BFA"/>
    <w:rsid w:val="002D2516"/>
    <w:rsid w:val="002D39DB"/>
    <w:rsid w:val="002D3ED3"/>
    <w:rsid w:val="002E4C02"/>
    <w:rsid w:val="002E71A9"/>
    <w:rsid w:val="002F0217"/>
    <w:rsid w:val="002F1A57"/>
    <w:rsid w:val="002F1FCF"/>
    <w:rsid w:val="002F256C"/>
    <w:rsid w:val="002F42AF"/>
    <w:rsid w:val="002F5FEF"/>
    <w:rsid w:val="002F622C"/>
    <w:rsid w:val="002F6781"/>
    <w:rsid w:val="002F7B62"/>
    <w:rsid w:val="002F7F3D"/>
    <w:rsid w:val="00300C36"/>
    <w:rsid w:val="003019EF"/>
    <w:rsid w:val="003030D4"/>
    <w:rsid w:val="00303D79"/>
    <w:rsid w:val="00305165"/>
    <w:rsid w:val="00305A94"/>
    <w:rsid w:val="00305D4B"/>
    <w:rsid w:val="00306EA6"/>
    <w:rsid w:val="00307ADF"/>
    <w:rsid w:val="003149DC"/>
    <w:rsid w:val="00315FA9"/>
    <w:rsid w:val="00320577"/>
    <w:rsid w:val="00322F1B"/>
    <w:rsid w:val="003457E3"/>
    <w:rsid w:val="00350E22"/>
    <w:rsid w:val="00350E9E"/>
    <w:rsid w:val="0035262A"/>
    <w:rsid w:val="00352A5C"/>
    <w:rsid w:val="00356922"/>
    <w:rsid w:val="00363AA4"/>
    <w:rsid w:val="003647A7"/>
    <w:rsid w:val="0036494F"/>
    <w:rsid w:val="00365D88"/>
    <w:rsid w:val="00366C55"/>
    <w:rsid w:val="00367D8A"/>
    <w:rsid w:val="003700FB"/>
    <w:rsid w:val="003709CC"/>
    <w:rsid w:val="00370EE8"/>
    <w:rsid w:val="0037224B"/>
    <w:rsid w:val="003734A1"/>
    <w:rsid w:val="003750AC"/>
    <w:rsid w:val="00376C95"/>
    <w:rsid w:val="00380491"/>
    <w:rsid w:val="00380862"/>
    <w:rsid w:val="00381C20"/>
    <w:rsid w:val="00384979"/>
    <w:rsid w:val="00387931"/>
    <w:rsid w:val="0039337E"/>
    <w:rsid w:val="00393AE7"/>
    <w:rsid w:val="003950DC"/>
    <w:rsid w:val="00396BBD"/>
    <w:rsid w:val="00397303"/>
    <w:rsid w:val="003A018C"/>
    <w:rsid w:val="003A0803"/>
    <w:rsid w:val="003A2C86"/>
    <w:rsid w:val="003A3AEB"/>
    <w:rsid w:val="003B313C"/>
    <w:rsid w:val="003B3A64"/>
    <w:rsid w:val="003C04AC"/>
    <w:rsid w:val="003C1004"/>
    <w:rsid w:val="003C34C0"/>
    <w:rsid w:val="003C663A"/>
    <w:rsid w:val="003C6E5C"/>
    <w:rsid w:val="003D0CE0"/>
    <w:rsid w:val="003D1925"/>
    <w:rsid w:val="003D3F77"/>
    <w:rsid w:val="003D52CF"/>
    <w:rsid w:val="003E3788"/>
    <w:rsid w:val="003E5869"/>
    <w:rsid w:val="003E73E0"/>
    <w:rsid w:val="003E7A16"/>
    <w:rsid w:val="003E7BAB"/>
    <w:rsid w:val="003F25B3"/>
    <w:rsid w:val="003F5750"/>
    <w:rsid w:val="003F6054"/>
    <w:rsid w:val="00405214"/>
    <w:rsid w:val="00405D72"/>
    <w:rsid w:val="00407F37"/>
    <w:rsid w:val="004107B2"/>
    <w:rsid w:val="00410933"/>
    <w:rsid w:val="0041511E"/>
    <w:rsid w:val="004225E7"/>
    <w:rsid w:val="00427DAE"/>
    <w:rsid w:val="00437C82"/>
    <w:rsid w:val="0044100B"/>
    <w:rsid w:val="00442258"/>
    <w:rsid w:val="00442298"/>
    <w:rsid w:val="00445497"/>
    <w:rsid w:val="004470C5"/>
    <w:rsid w:val="004578EB"/>
    <w:rsid w:val="004629DE"/>
    <w:rsid w:val="0046639B"/>
    <w:rsid w:val="00473955"/>
    <w:rsid w:val="004742B2"/>
    <w:rsid w:val="00474AF5"/>
    <w:rsid w:val="00477215"/>
    <w:rsid w:val="004808E8"/>
    <w:rsid w:val="004831C4"/>
    <w:rsid w:val="00484136"/>
    <w:rsid w:val="00485426"/>
    <w:rsid w:val="00486F23"/>
    <w:rsid w:val="00492699"/>
    <w:rsid w:val="00497405"/>
    <w:rsid w:val="00497965"/>
    <w:rsid w:val="004A0710"/>
    <w:rsid w:val="004A1E82"/>
    <w:rsid w:val="004A2B26"/>
    <w:rsid w:val="004A5C41"/>
    <w:rsid w:val="004A7463"/>
    <w:rsid w:val="004A7D02"/>
    <w:rsid w:val="004B00B7"/>
    <w:rsid w:val="004B4FF7"/>
    <w:rsid w:val="004B6188"/>
    <w:rsid w:val="004B7271"/>
    <w:rsid w:val="004B7967"/>
    <w:rsid w:val="004C0262"/>
    <w:rsid w:val="004C2D22"/>
    <w:rsid w:val="004C6910"/>
    <w:rsid w:val="004D1C27"/>
    <w:rsid w:val="004D1E47"/>
    <w:rsid w:val="004D41ED"/>
    <w:rsid w:val="004D6ACB"/>
    <w:rsid w:val="004D79B9"/>
    <w:rsid w:val="004E32AC"/>
    <w:rsid w:val="004E722D"/>
    <w:rsid w:val="004E738D"/>
    <w:rsid w:val="004F0D65"/>
    <w:rsid w:val="004F4952"/>
    <w:rsid w:val="0050124C"/>
    <w:rsid w:val="00503221"/>
    <w:rsid w:val="00506F0B"/>
    <w:rsid w:val="0050745D"/>
    <w:rsid w:val="00507F5E"/>
    <w:rsid w:val="0051067B"/>
    <w:rsid w:val="005111F9"/>
    <w:rsid w:val="005113F4"/>
    <w:rsid w:val="00512E0D"/>
    <w:rsid w:val="005144F5"/>
    <w:rsid w:val="00514D2E"/>
    <w:rsid w:val="00515BA1"/>
    <w:rsid w:val="005215D2"/>
    <w:rsid w:val="00522460"/>
    <w:rsid w:val="00523F28"/>
    <w:rsid w:val="005255DA"/>
    <w:rsid w:val="00527B59"/>
    <w:rsid w:val="005333A9"/>
    <w:rsid w:val="00534420"/>
    <w:rsid w:val="005348BC"/>
    <w:rsid w:val="00536446"/>
    <w:rsid w:val="00540011"/>
    <w:rsid w:val="00540F91"/>
    <w:rsid w:val="00540FE8"/>
    <w:rsid w:val="005419A0"/>
    <w:rsid w:val="00541E2A"/>
    <w:rsid w:val="00543153"/>
    <w:rsid w:val="0054607F"/>
    <w:rsid w:val="005471E8"/>
    <w:rsid w:val="00547D94"/>
    <w:rsid w:val="00550A34"/>
    <w:rsid w:val="00551802"/>
    <w:rsid w:val="005541E9"/>
    <w:rsid w:val="00554BB8"/>
    <w:rsid w:val="00554BC3"/>
    <w:rsid w:val="00562407"/>
    <w:rsid w:val="00563522"/>
    <w:rsid w:val="0056567C"/>
    <w:rsid w:val="00565C64"/>
    <w:rsid w:val="005721F8"/>
    <w:rsid w:val="00572FA2"/>
    <w:rsid w:val="005740DF"/>
    <w:rsid w:val="005742E0"/>
    <w:rsid w:val="005753CE"/>
    <w:rsid w:val="00576B67"/>
    <w:rsid w:val="00587AB0"/>
    <w:rsid w:val="005902F4"/>
    <w:rsid w:val="00593841"/>
    <w:rsid w:val="00593BB5"/>
    <w:rsid w:val="00594651"/>
    <w:rsid w:val="00595458"/>
    <w:rsid w:val="00595D86"/>
    <w:rsid w:val="00596B51"/>
    <w:rsid w:val="005A35AF"/>
    <w:rsid w:val="005A4FDC"/>
    <w:rsid w:val="005A792C"/>
    <w:rsid w:val="005B04C3"/>
    <w:rsid w:val="005B377B"/>
    <w:rsid w:val="005B3CD9"/>
    <w:rsid w:val="005B3D44"/>
    <w:rsid w:val="005B5DF7"/>
    <w:rsid w:val="005B6E03"/>
    <w:rsid w:val="005B710C"/>
    <w:rsid w:val="005C27A5"/>
    <w:rsid w:val="005C73FF"/>
    <w:rsid w:val="005D248C"/>
    <w:rsid w:val="005D50BE"/>
    <w:rsid w:val="005D74CA"/>
    <w:rsid w:val="005D78CD"/>
    <w:rsid w:val="005E4435"/>
    <w:rsid w:val="005E4E91"/>
    <w:rsid w:val="005E521F"/>
    <w:rsid w:val="005E7072"/>
    <w:rsid w:val="005E7151"/>
    <w:rsid w:val="005E73CB"/>
    <w:rsid w:val="005F1191"/>
    <w:rsid w:val="005F291D"/>
    <w:rsid w:val="005F6C21"/>
    <w:rsid w:val="006008CC"/>
    <w:rsid w:val="0060144B"/>
    <w:rsid w:val="00605396"/>
    <w:rsid w:val="00610204"/>
    <w:rsid w:val="00612E3A"/>
    <w:rsid w:val="00615A3A"/>
    <w:rsid w:val="00615C99"/>
    <w:rsid w:val="00617312"/>
    <w:rsid w:val="006228DC"/>
    <w:rsid w:val="006245C1"/>
    <w:rsid w:val="0062500D"/>
    <w:rsid w:val="0062504B"/>
    <w:rsid w:val="0062565E"/>
    <w:rsid w:val="00625711"/>
    <w:rsid w:val="0062579B"/>
    <w:rsid w:val="00626408"/>
    <w:rsid w:val="00627062"/>
    <w:rsid w:val="00635EFC"/>
    <w:rsid w:val="00636BD8"/>
    <w:rsid w:val="00640CBE"/>
    <w:rsid w:val="00641A95"/>
    <w:rsid w:val="0064272E"/>
    <w:rsid w:val="006444EB"/>
    <w:rsid w:val="00645215"/>
    <w:rsid w:val="00647DC0"/>
    <w:rsid w:val="00650DF0"/>
    <w:rsid w:val="00650E94"/>
    <w:rsid w:val="006514AB"/>
    <w:rsid w:val="00653092"/>
    <w:rsid w:val="00654E7D"/>
    <w:rsid w:val="00654EB6"/>
    <w:rsid w:val="00654F58"/>
    <w:rsid w:val="00656F4B"/>
    <w:rsid w:val="00657019"/>
    <w:rsid w:val="00661774"/>
    <w:rsid w:val="006620AB"/>
    <w:rsid w:val="00663F01"/>
    <w:rsid w:val="00664257"/>
    <w:rsid w:val="006648A5"/>
    <w:rsid w:val="00665543"/>
    <w:rsid w:val="00671B06"/>
    <w:rsid w:val="00671D2D"/>
    <w:rsid w:val="006758FD"/>
    <w:rsid w:val="00681A72"/>
    <w:rsid w:val="00692606"/>
    <w:rsid w:val="006927D3"/>
    <w:rsid w:val="00696B92"/>
    <w:rsid w:val="006A0222"/>
    <w:rsid w:val="006A1F9D"/>
    <w:rsid w:val="006A344E"/>
    <w:rsid w:val="006A4FC3"/>
    <w:rsid w:val="006A6308"/>
    <w:rsid w:val="006B1643"/>
    <w:rsid w:val="006B41A6"/>
    <w:rsid w:val="006B5BF7"/>
    <w:rsid w:val="006B698E"/>
    <w:rsid w:val="006C38D2"/>
    <w:rsid w:val="006C5AE6"/>
    <w:rsid w:val="006C7D88"/>
    <w:rsid w:val="006D0C4D"/>
    <w:rsid w:val="006D0F09"/>
    <w:rsid w:val="006D3CEA"/>
    <w:rsid w:val="006D49CD"/>
    <w:rsid w:val="006D4BB3"/>
    <w:rsid w:val="006D57C0"/>
    <w:rsid w:val="006E5546"/>
    <w:rsid w:val="006E78C4"/>
    <w:rsid w:val="006F1846"/>
    <w:rsid w:val="006F361E"/>
    <w:rsid w:val="006F37A2"/>
    <w:rsid w:val="006F693F"/>
    <w:rsid w:val="007022BD"/>
    <w:rsid w:val="00704DF8"/>
    <w:rsid w:val="00704F35"/>
    <w:rsid w:val="00705B93"/>
    <w:rsid w:val="00720223"/>
    <w:rsid w:val="00720A37"/>
    <w:rsid w:val="0072238F"/>
    <w:rsid w:val="00723095"/>
    <w:rsid w:val="007234BC"/>
    <w:rsid w:val="00723687"/>
    <w:rsid w:val="00730977"/>
    <w:rsid w:val="007324DE"/>
    <w:rsid w:val="00733B6A"/>
    <w:rsid w:val="00733F70"/>
    <w:rsid w:val="00734BE3"/>
    <w:rsid w:val="00736BBE"/>
    <w:rsid w:val="00740881"/>
    <w:rsid w:val="007424B9"/>
    <w:rsid w:val="00744B33"/>
    <w:rsid w:val="00746729"/>
    <w:rsid w:val="0075033E"/>
    <w:rsid w:val="0075066E"/>
    <w:rsid w:val="0075186C"/>
    <w:rsid w:val="00755204"/>
    <w:rsid w:val="0075560E"/>
    <w:rsid w:val="0075639C"/>
    <w:rsid w:val="0076066D"/>
    <w:rsid w:val="007610DC"/>
    <w:rsid w:val="00761447"/>
    <w:rsid w:val="00762C45"/>
    <w:rsid w:val="0076306B"/>
    <w:rsid w:val="00764DD9"/>
    <w:rsid w:val="00766124"/>
    <w:rsid w:val="0077168A"/>
    <w:rsid w:val="0077221D"/>
    <w:rsid w:val="007748F6"/>
    <w:rsid w:val="00775776"/>
    <w:rsid w:val="00775FF1"/>
    <w:rsid w:val="00780122"/>
    <w:rsid w:val="007811F6"/>
    <w:rsid w:val="00784FFB"/>
    <w:rsid w:val="0078640C"/>
    <w:rsid w:val="0078705D"/>
    <w:rsid w:val="00791A74"/>
    <w:rsid w:val="007955F3"/>
    <w:rsid w:val="00796686"/>
    <w:rsid w:val="007A1CBF"/>
    <w:rsid w:val="007A28DA"/>
    <w:rsid w:val="007A361F"/>
    <w:rsid w:val="007A40E9"/>
    <w:rsid w:val="007A463A"/>
    <w:rsid w:val="007A52B0"/>
    <w:rsid w:val="007A5DBB"/>
    <w:rsid w:val="007B1A5A"/>
    <w:rsid w:val="007B23CB"/>
    <w:rsid w:val="007B3384"/>
    <w:rsid w:val="007B3A90"/>
    <w:rsid w:val="007B4BDB"/>
    <w:rsid w:val="007B5D89"/>
    <w:rsid w:val="007B6285"/>
    <w:rsid w:val="007C17B6"/>
    <w:rsid w:val="007C31DB"/>
    <w:rsid w:val="007C39D2"/>
    <w:rsid w:val="007C5E3B"/>
    <w:rsid w:val="007C6202"/>
    <w:rsid w:val="007D0BB2"/>
    <w:rsid w:val="007D3D15"/>
    <w:rsid w:val="007D4035"/>
    <w:rsid w:val="007D6933"/>
    <w:rsid w:val="007D7FE0"/>
    <w:rsid w:val="007E634A"/>
    <w:rsid w:val="007F0F7D"/>
    <w:rsid w:val="007F100D"/>
    <w:rsid w:val="007F33D3"/>
    <w:rsid w:val="007F3CFB"/>
    <w:rsid w:val="00800399"/>
    <w:rsid w:val="00800734"/>
    <w:rsid w:val="00807AE1"/>
    <w:rsid w:val="00807D1E"/>
    <w:rsid w:val="00810186"/>
    <w:rsid w:val="00810998"/>
    <w:rsid w:val="00811130"/>
    <w:rsid w:val="00813408"/>
    <w:rsid w:val="00813E6B"/>
    <w:rsid w:val="008143D5"/>
    <w:rsid w:val="008144CA"/>
    <w:rsid w:val="00816079"/>
    <w:rsid w:val="00816DB2"/>
    <w:rsid w:val="00817C33"/>
    <w:rsid w:val="008256B7"/>
    <w:rsid w:val="008258F8"/>
    <w:rsid w:val="0082656E"/>
    <w:rsid w:val="00826AEB"/>
    <w:rsid w:val="00826F27"/>
    <w:rsid w:val="008301D1"/>
    <w:rsid w:val="008302B1"/>
    <w:rsid w:val="0083160C"/>
    <w:rsid w:val="008324B0"/>
    <w:rsid w:val="008329A3"/>
    <w:rsid w:val="008332A1"/>
    <w:rsid w:val="00835916"/>
    <w:rsid w:val="00840687"/>
    <w:rsid w:val="00841308"/>
    <w:rsid w:val="0084649C"/>
    <w:rsid w:val="00847576"/>
    <w:rsid w:val="00851BB6"/>
    <w:rsid w:val="0085243A"/>
    <w:rsid w:val="00852C8B"/>
    <w:rsid w:val="00853FEF"/>
    <w:rsid w:val="008546A8"/>
    <w:rsid w:val="00857A7C"/>
    <w:rsid w:val="00862B4E"/>
    <w:rsid w:val="00863135"/>
    <w:rsid w:val="00863CDB"/>
    <w:rsid w:val="0086556A"/>
    <w:rsid w:val="008667D8"/>
    <w:rsid w:val="00867002"/>
    <w:rsid w:val="00877956"/>
    <w:rsid w:val="0088656A"/>
    <w:rsid w:val="00886874"/>
    <w:rsid w:val="008874D5"/>
    <w:rsid w:val="00890B9A"/>
    <w:rsid w:val="0089142F"/>
    <w:rsid w:val="00897C7B"/>
    <w:rsid w:val="008A1145"/>
    <w:rsid w:val="008B120B"/>
    <w:rsid w:val="008B2F0D"/>
    <w:rsid w:val="008B33F1"/>
    <w:rsid w:val="008B408A"/>
    <w:rsid w:val="008B42AB"/>
    <w:rsid w:val="008B4720"/>
    <w:rsid w:val="008B568E"/>
    <w:rsid w:val="008B6A4C"/>
    <w:rsid w:val="008B703A"/>
    <w:rsid w:val="008C2AD5"/>
    <w:rsid w:val="008C2B93"/>
    <w:rsid w:val="008C34DE"/>
    <w:rsid w:val="008C398C"/>
    <w:rsid w:val="008C5EE9"/>
    <w:rsid w:val="008C6378"/>
    <w:rsid w:val="008D25E4"/>
    <w:rsid w:val="008D298D"/>
    <w:rsid w:val="008D2CA3"/>
    <w:rsid w:val="008D32D9"/>
    <w:rsid w:val="008D395C"/>
    <w:rsid w:val="008D3E19"/>
    <w:rsid w:val="008D4B50"/>
    <w:rsid w:val="008D4CF9"/>
    <w:rsid w:val="008D7CFC"/>
    <w:rsid w:val="008E0583"/>
    <w:rsid w:val="008E060E"/>
    <w:rsid w:val="008E221B"/>
    <w:rsid w:val="008E4CCD"/>
    <w:rsid w:val="008E5DE3"/>
    <w:rsid w:val="008E6935"/>
    <w:rsid w:val="008F2F23"/>
    <w:rsid w:val="008F5B38"/>
    <w:rsid w:val="008F7A5A"/>
    <w:rsid w:val="00901E12"/>
    <w:rsid w:val="00902BE7"/>
    <w:rsid w:val="00907030"/>
    <w:rsid w:val="009070B0"/>
    <w:rsid w:val="00907FEF"/>
    <w:rsid w:val="00923734"/>
    <w:rsid w:val="00923B53"/>
    <w:rsid w:val="009247AA"/>
    <w:rsid w:val="00924B6C"/>
    <w:rsid w:val="00924E2F"/>
    <w:rsid w:val="0092540A"/>
    <w:rsid w:val="00932380"/>
    <w:rsid w:val="00932559"/>
    <w:rsid w:val="00934904"/>
    <w:rsid w:val="0093512E"/>
    <w:rsid w:val="0094017B"/>
    <w:rsid w:val="00940DDE"/>
    <w:rsid w:val="009412AC"/>
    <w:rsid w:val="0094247B"/>
    <w:rsid w:val="00942F28"/>
    <w:rsid w:val="0094355D"/>
    <w:rsid w:val="00943623"/>
    <w:rsid w:val="00944138"/>
    <w:rsid w:val="00944AEC"/>
    <w:rsid w:val="0096582A"/>
    <w:rsid w:val="00965A1E"/>
    <w:rsid w:val="00965FFC"/>
    <w:rsid w:val="0096636C"/>
    <w:rsid w:val="00973C69"/>
    <w:rsid w:val="00973FEC"/>
    <w:rsid w:val="00974047"/>
    <w:rsid w:val="009769E8"/>
    <w:rsid w:val="009837FE"/>
    <w:rsid w:val="00985F8F"/>
    <w:rsid w:val="00991AF7"/>
    <w:rsid w:val="009A3AE0"/>
    <w:rsid w:val="009A3B3C"/>
    <w:rsid w:val="009A49CD"/>
    <w:rsid w:val="009A65F4"/>
    <w:rsid w:val="009B112F"/>
    <w:rsid w:val="009C3B33"/>
    <w:rsid w:val="009C567D"/>
    <w:rsid w:val="009C6A39"/>
    <w:rsid w:val="009C7999"/>
    <w:rsid w:val="009C7E10"/>
    <w:rsid w:val="009D0FFE"/>
    <w:rsid w:val="009D4EA1"/>
    <w:rsid w:val="009D5C53"/>
    <w:rsid w:val="009D64D4"/>
    <w:rsid w:val="009D7F87"/>
    <w:rsid w:val="009D7FDB"/>
    <w:rsid w:val="009E162A"/>
    <w:rsid w:val="009E4007"/>
    <w:rsid w:val="009E5904"/>
    <w:rsid w:val="009F0AA7"/>
    <w:rsid w:val="009F1204"/>
    <w:rsid w:val="009F455F"/>
    <w:rsid w:val="009F6282"/>
    <w:rsid w:val="009F7E23"/>
    <w:rsid w:val="00A02150"/>
    <w:rsid w:val="00A02550"/>
    <w:rsid w:val="00A048A8"/>
    <w:rsid w:val="00A063D8"/>
    <w:rsid w:val="00A11D8C"/>
    <w:rsid w:val="00A12793"/>
    <w:rsid w:val="00A127C4"/>
    <w:rsid w:val="00A1697E"/>
    <w:rsid w:val="00A207F8"/>
    <w:rsid w:val="00A20E06"/>
    <w:rsid w:val="00A23F0C"/>
    <w:rsid w:val="00A2478C"/>
    <w:rsid w:val="00A24E01"/>
    <w:rsid w:val="00A254F5"/>
    <w:rsid w:val="00A3116C"/>
    <w:rsid w:val="00A3318E"/>
    <w:rsid w:val="00A341CF"/>
    <w:rsid w:val="00A36E36"/>
    <w:rsid w:val="00A37609"/>
    <w:rsid w:val="00A3777F"/>
    <w:rsid w:val="00A4336A"/>
    <w:rsid w:val="00A45BF8"/>
    <w:rsid w:val="00A471FA"/>
    <w:rsid w:val="00A51EEA"/>
    <w:rsid w:val="00A51EEF"/>
    <w:rsid w:val="00A54056"/>
    <w:rsid w:val="00A559A4"/>
    <w:rsid w:val="00A622ED"/>
    <w:rsid w:val="00A63EE5"/>
    <w:rsid w:val="00A65647"/>
    <w:rsid w:val="00A6675D"/>
    <w:rsid w:val="00A66772"/>
    <w:rsid w:val="00A70A5D"/>
    <w:rsid w:val="00A7254A"/>
    <w:rsid w:val="00A73E05"/>
    <w:rsid w:val="00A8265A"/>
    <w:rsid w:val="00A82B29"/>
    <w:rsid w:val="00A83D48"/>
    <w:rsid w:val="00A83E5E"/>
    <w:rsid w:val="00A841FB"/>
    <w:rsid w:val="00A84395"/>
    <w:rsid w:val="00A8493C"/>
    <w:rsid w:val="00A85321"/>
    <w:rsid w:val="00A87C48"/>
    <w:rsid w:val="00A905C9"/>
    <w:rsid w:val="00A9134C"/>
    <w:rsid w:val="00A91B8A"/>
    <w:rsid w:val="00A930A5"/>
    <w:rsid w:val="00A963B1"/>
    <w:rsid w:val="00AA0549"/>
    <w:rsid w:val="00AA05F6"/>
    <w:rsid w:val="00AA0871"/>
    <w:rsid w:val="00AA24CC"/>
    <w:rsid w:val="00AA5CD3"/>
    <w:rsid w:val="00AB1464"/>
    <w:rsid w:val="00AB1AC7"/>
    <w:rsid w:val="00AB21E7"/>
    <w:rsid w:val="00AB2328"/>
    <w:rsid w:val="00AB4183"/>
    <w:rsid w:val="00AB74A8"/>
    <w:rsid w:val="00AC05B5"/>
    <w:rsid w:val="00AC0CD4"/>
    <w:rsid w:val="00AC1D8E"/>
    <w:rsid w:val="00AD36FF"/>
    <w:rsid w:val="00AD3EF9"/>
    <w:rsid w:val="00AD5DD3"/>
    <w:rsid w:val="00AE0099"/>
    <w:rsid w:val="00AE2658"/>
    <w:rsid w:val="00AE3EFA"/>
    <w:rsid w:val="00AF024A"/>
    <w:rsid w:val="00AF1826"/>
    <w:rsid w:val="00AF4703"/>
    <w:rsid w:val="00AF78F3"/>
    <w:rsid w:val="00AF7FC5"/>
    <w:rsid w:val="00B00A30"/>
    <w:rsid w:val="00B025CB"/>
    <w:rsid w:val="00B048B5"/>
    <w:rsid w:val="00B060D5"/>
    <w:rsid w:val="00B06837"/>
    <w:rsid w:val="00B10D83"/>
    <w:rsid w:val="00B111EA"/>
    <w:rsid w:val="00B12774"/>
    <w:rsid w:val="00B13489"/>
    <w:rsid w:val="00B13705"/>
    <w:rsid w:val="00B145AA"/>
    <w:rsid w:val="00B1476A"/>
    <w:rsid w:val="00B16AF8"/>
    <w:rsid w:val="00B21CB6"/>
    <w:rsid w:val="00B25319"/>
    <w:rsid w:val="00B26C93"/>
    <w:rsid w:val="00B279B0"/>
    <w:rsid w:val="00B31CDB"/>
    <w:rsid w:val="00B34564"/>
    <w:rsid w:val="00B34A82"/>
    <w:rsid w:val="00B3534D"/>
    <w:rsid w:val="00B35E40"/>
    <w:rsid w:val="00B45B6D"/>
    <w:rsid w:val="00B5455A"/>
    <w:rsid w:val="00B55514"/>
    <w:rsid w:val="00B55F1B"/>
    <w:rsid w:val="00B613EE"/>
    <w:rsid w:val="00B61FA2"/>
    <w:rsid w:val="00B629D6"/>
    <w:rsid w:val="00B66072"/>
    <w:rsid w:val="00B66C2D"/>
    <w:rsid w:val="00B67078"/>
    <w:rsid w:val="00B67179"/>
    <w:rsid w:val="00B67925"/>
    <w:rsid w:val="00B67D90"/>
    <w:rsid w:val="00B7015D"/>
    <w:rsid w:val="00B75BB3"/>
    <w:rsid w:val="00B76F25"/>
    <w:rsid w:val="00B81281"/>
    <w:rsid w:val="00B9095A"/>
    <w:rsid w:val="00B91E62"/>
    <w:rsid w:val="00B923A7"/>
    <w:rsid w:val="00B9403E"/>
    <w:rsid w:val="00B94A8E"/>
    <w:rsid w:val="00B94DFF"/>
    <w:rsid w:val="00B967AF"/>
    <w:rsid w:val="00B96936"/>
    <w:rsid w:val="00B97B2E"/>
    <w:rsid w:val="00BA036A"/>
    <w:rsid w:val="00BA28C1"/>
    <w:rsid w:val="00BA2F75"/>
    <w:rsid w:val="00BA33B4"/>
    <w:rsid w:val="00BA57BA"/>
    <w:rsid w:val="00BA7F87"/>
    <w:rsid w:val="00BB007D"/>
    <w:rsid w:val="00BB0E41"/>
    <w:rsid w:val="00BB358B"/>
    <w:rsid w:val="00BB3CD5"/>
    <w:rsid w:val="00BB484F"/>
    <w:rsid w:val="00BB4E8C"/>
    <w:rsid w:val="00BB5470"/>
    <w:rsid w:val="00BB6BEF"/>
    <w:rsid w:val="00BC022B"/>
    <w:rsid w:val="00BC0392"/>
    <w:rsid w:val="00BC0940"/>
    <w:rsid w:val="00BC14A4"/>
    <w:rsid w:val="00BC32A6"/>
    <w:rsid w:val="00BC3F32"/>
    <w:rsid w:val="00BC3F76"/>
    <w:rsid w:val="00BC5B4D"/>
    <w:rsid w:val="00BC671E"/>
    <w:rsid w:val="00BD25F0"/>
    <w:rsid w:val="00BD64AC"/>
    <w:rsid w:val="00BD6805"/>
    <w:rsid w:val="00BD6A69"/>
    <w:rsid w:val="00BD7BCD"/>
    <w:rsid w:val="00BE5636"/>
    <w:rsid w:val="00BE64E1"/>
    <w:rsid w:val="00BF2C21"/>
    <w:rsid w:val="00BF4761"/>
    <w:rsid w:val="00BF5DF0"/>
    <w:rsid w:val="00BF6591"/>
    <w:rsid w:val="00C01F5E"/>
    <w:rsid w:val="00C05079"/>
    <w:rsid w:val="00C07CC0"/>
    <w:rsid w:val="00C07E21"/>
    <w:rsid w:val="00C15620"/>
    <w:rsid w:val="00C16B3C"/>
    <w:rsid w:val="00C23CDB"/>
    <w:rsid w:val="00C244F4"/>
    <w:rsid w:val="00C31884"/>
    <w:rsid w:val="00C37054"/>
    <w:rsid w:val="00C378A7"/>
    <w:rsid w:val="00C405D0"/>
    <w:rsid w:val="00C409ED"/>
    <w:rsid w:val="00C40B8C"/>
    <w:rsid w:val="00C41916"/>
    <w:rsid w:val="00C41C61"/>
    <w:rsid w:val="00C44815"/>
    <w:rsid w:val="00C4513C"/>
    <w:rsid w:val="00C46881"/>
    <w:rsid w:val="00C529B5"/>
    <w:rsid w:val="00C5557C"/>
    <w:rsid w:val="00C6055D"/>
    <w:rsid w:val="00C61273"/>
    <w:rsid w:val="00C6196D"/>
    <w:rsid w:val="00C66831"/>
    <w:rsid w:val="00C7024B"/>
    <w:rsid w:val="00C71E5B"/>
    <w:rsid w:val="00C731EA"/>
    <w:rsid w:val="00C735FD"/>
    <w:rsid w:val="00C809B7"/>
    <w:rsid w:val="00C84503"/>
    <w:rsid w:val="00C85A75"/>
    <w:rsid w:val="00C86791"/>
    <w:rsid w:val="00C87B65"/>
    <w:rsid w:val="00C90780"/>
    <w:rsid w:val="00C93894"/>
    <w:rsid w:val="00C96E37"/>
    <w:rsid w:val="00C96FB6"/>
    <w:rsid w:val="00C97163"/>
    <w:rsid w:val="00C97535"/>
    <w:rsid w:val="00C9791B"/>
    <w:rsid w:val="00CA0324"/>
    <w:rsid w:val="00CA07B3"/>
    <w:rsid w:val="00CA2D78"/>
    <w:rsid w:val="00CA3F39"/>
    <w:rsid w:val="00CA4031"/>
    <w:rsid w:val="00CA667E"/>
    <w:rsid w:val="00CA6893"/>
    <w:rsid w:val="00CB281C"/>
    <w:rsid w:val="00CB2BD7"/>
    <w:rsid w:val="00CB34F1"/>
    <w:rsid w:val="00CB3521"/>
    <w:rsid w:val="00CB42B0"/>
    <w:rsid w:val="00CB6873"/>
    <w:rsid w:val="00CC190F"/>
    <w:rsid w:val="00CC2B5B"/>
    <w:rsid w:val="00CC3C3D"/>
    <w:rsid w:val="00CC54AC"/>
    <w:rsid w:val="00CC694F"/>
    <w:rsid w:val="00CC6EFC"/>
    <w:rsid w:val="00CC75F0"/>
    <w:rsid w:val="00CD1129"/>
    <w:rsid w:val="00CD2677"/>
    <w:rsid w:val="00CD31DE"/>
    <w:rsid w:val="00CD47AC"/>
    <w:rsid w:val="00CD50B8"/>
    <w:rsid w:val="00CD5BB6"/>
    <w:rsid w:val="00CD68F0"/>
    <w:rsid w:val="00CD7E62"/>
    <w:rsid w:val="00CE2567"/>
    <w:rsid w:val="00CE42E7"/>
    <w:rsid w:val="00CE65C0"/>
    <w:rsid w:val="00CE6B7A"/>
    <w:rsid w:val="00CE7929"/>
    <w:rsid w:val="00CE7BB9"/>
    <w:rsid w:val="00CF0DE1"/>
    <w:rsid w:val="00CF405A"/>
    <w:rsid w:val="00D004D8"/>
    <w:rsid w:val="00D00F7D"/>
    <w:rsid w:val="00D023AC"/>
    <w:rsid w:val="00D02719"/>
    <w:rsid w:val="00D06467"/>
    <w:rsid w:val="00D0650D"/>
    <w:rsid w:val="00D07436"/>
    <w:rsid w:val="00D07BB0"/>
    <w:rsid w:val="00D1059A"/>
    <w:rsid w:val="00D1239B"/>
    <w:rsid w:val="00D14FD0"/>
    <w:rsid w:val="00D1539C"/>
    <w:rsid w:val="00D1791E"/>
    <w:rsid w:val="00D200E8"/>
    <w:rsid w:val="00D206B4"/>
    <w:rsid w:val="00D20FD7"/>
    <w:rsid w:val="00D21910"/>
    <w:rsid w:val="00D25F64"/>
    <w:rsid w:val="00D30A2C"/>
    <w:rsid w:val="00D33C9E"/>
    <w:rsid w:val="00D34564"/>
    <w:rsid w:val="00D434BA"/>
    <w:rsid w:val="00D453C2"/>
    <w:rsid w:val="00D46634"/>
    <w:rsid w:val="00D46F3A"/>
    <w:rsid w:val="00D50666"/>
    <w:rsid w:val="00D52A1D"/>
    <w:rsid w:val="00D52B3D"/>
    <w:rsid w:val="00D52D52"/>
    <w:rsid w:val="00D54878"/>
    <w:rsid w:val="00D575EA"/>
    <w:rsid w:val="00D57685"/>
    <w:rsid w:val="00D6228D"/>
    <w:rsid w:val="00D63920"/>
    <w:rsid w:val="00D63C6D"/>
    <w:rsid w:val="00D64951"/>
    <w:rsid w:val="00D665D5"/>
    <w:rsid w:val="00D710CF"/>
    <w:rsid w:val="00D7248B"/>
    <w:rsid w:val="00D74D89"/>
    <w:rsid w:val="00D76AA0"/>
    <w:rsid w:val="00D76FCA"/>
    <w:rsid w:val="00D77620"/>
    <w:rsid w:val="00D7779B"/>
    <w:rsid w:val="00D81E43"/>
    <w:rsid w:val="00D823C0"/>
    <w:rsid w:val="00D83FF3"/>
    <w:rsid w:val="00D849D6"/>
    <w:rsid w:val="00D85143"/>
    <w:rsid w:val="00D85EE8"/>
    <w:rsid w:val="00D90F13"/>
    <w:rsid w:val="00D94DE9"/>
    <w:rsid w:val="00DA0F48"/>
    <w:rsid w:val="00DA285C"/>
    <w:rsid w:val="00DA4751"/>
    <w:rsid w:val="00DA4852"/>
    <w:rsid w:val="00DA77C6"/>
    <w:rsid w:val="00DB677D"/>
    <w:rsid w:val="00DB7A92"/>
    <w:rsid w:val="00DB7EFD"/>
    <w:rsid w:val="00DC0B82"/>
    <w:rsid w:val="00DC1367"/>
    <w:rsid w:val="00DC4533"/>
    <w:rsid w:val="00DC5184"/>
    <w:rsid w:val="00DC6596"/>
    <w:rsid w:val="00DD0EE3"/>
    <w:rsid w:val="00DD20AE"/>
    <w:rsid w:val="00DD2329"/>
    <w:rsid w:val="00DD2A8B"/>
    <w:rsid w:val="00DD5CDA"/>
    <w:rsid w:val="00DE06F3"/>
    <w:rsid w:val="00DE29D9"/>
    <w:rsid w:val="00DE3E46"/>
    <w:rsid w:val="00DE5011"/>
    <w:rsid w:val="00DE53AE"/>
    <w:rsid w:val="00DE6F81"/>
    <w:rsid w:val="00DE6F8D"/>
    <w:rsid w:val="00DF184C"/>
    <w:rsid w:val="00DF2554"/>
    <w:rsid w:val="00DF5A00"/>
    <w:rsid w:val="00DF6BCF"/>
    <w:rsid w:val="00E00344"/>
    <w:rsid w:val="00E01B7F"/>
    <w:rsid w:val="00E025BF"/>
    <w:rsid w:val="00E0505D"/>
    <w:rsid w:val="00E066E1"/>
    <w:rsid w:val="00E073AB"/>
    <w:rsid w:val="00E07D02"/>
    <w:rsid w:val="00E07F2D"/>
    <w:rsid w:val="00E11910"/>
    <w:rsid w:val="00E12828"/>
    <w:rsid w:val="00E1479A"/>
    <w:rsid w:val="00E1604B"/>
    <w:rsid w:val="00E173A7"/>
    <w:rsid w:val="00E1745C"/>
    <w:rsid w:val="00E17EA5"/>
    <w:rsid w:val="00E2208E"/>
    <w:rsid w:val="00E23CF6"/>
    <w:rsid w:val="00E2530C"/>
    <w:rsid w:val="00E305F6"/>
    <w:rsid w:val="00E3160F"/>
    <w:rsid w:val="00E32F33"/>
    <w:rsid w:val="00E33DC5"/>
    <w:rsid w:val="00E34D71"/>
    <w:rsid w:val="00E447EA"/>
    <w:rsid w:val="00E45310"/>
    <w:rsid w:val="00E45640"/>
    <w:rsid w:val="00E51422"/>
    <w:rsid w:val="00E54FC2"/>
    <w:rsid w:val="00E55317"/>
    <w:rsid w:val="00E55C02"/>
    <w:rsid w:val="00E562C8"/>
    <w:rsid w:val="00E57D49"/>
    <w:rsid w:val="00E645A5"/>
    <w:rsid w:val="00E67E7D"/>
    <w:rsid w:val="00E80660"/>
    <w:rsid w:val="00E81623"/>
    <w:rsid w:val="00E8259D"/>
    <w:rsid w:val="00E85749"/>
    <w:rsid w:val="00E858C4"/>
    <w:rsid w:val="00E90744"/>
    <w:rsid w:val="00E952B3"/>
    <w:rsid w:val="00E96709"/>
    <w:rsid w:val="00E973DC"/>
    <w:rsid w:val="00EA08D5"/>
    <w:rsid w:val="00EA1191"/>
    <w:rsid w:val="00EA1328"/>
    <w:rsid w:val="00EA36B7"/>
    <w:rsid w:val="00EB1938"/>
    <w:rsid w:val="00EB333F"/>
    <w:rsid w:val="00EB7069"/>
    <w:rsid w:val="00EC2083"/>
    <w:rsid w:val="00ED0ABA"/>
    <w:rsid w:val="00ED0D6E"/>
    <w:rsid w:val="00ED308D"/>
    <w:rsid w:val="00ED56D1"/>
    <w:rsid w:val="00ED76A9"/>
    <w:rsid w:val="00ED7DDF"/>
    <w:rsid w:val="00EE0822"/>
    <w:rsid w:val="00EE33EB"/>
    <w:rsid w:val="00EE38B7"/>
    <w:rsid w:val="00EE638E"/>
    <w:rsid w:val="00EE6A10"/>
    <w:rsid w:val="00EF2D6D"/>
    <w:rsid w:val="00EF3AB1"/>
    <w:rsid w:val="00EF5F10"/>
    <w:rsid w:val="00EF6835"/>
    <w:rsid w:val="00EF6A45"/>
    <w:rsid w:val="00F00A6D"/>
    <w:rsid w:val="00F0251D"/>
    <w:rsid w:val="00F0323F"/>
    <w:rsid w:val="00F03273"/>
    <w:rsid w:val="00F0380A"/>
    <w:rsid w:val="00F04497"/>
    <w:rsid w:val="00F0482B"/>
    <w:rsid w:val="00F04D65"/>
    <w:rsid w:val="00F1107A"/>
    <w:rsid w:val="00F2048C"/>
    <w:rsid w:val="00F231E1"/>
    <w:rsid w:val="00F24A69"/>
    <w:rsid w:val="00F2640B"/>
    <w:rsid w:val="00F30062"/>
    <w:rsid w:val="00F304C1"/>
    <w:rsid w:val="00F31BDD"/>
    <w:rsid w:val="00F31FA8"/>
    <w:rsid w:val="00F356E9"/>
    <w:rsid w:val="00F42D50"/>
    <w:rsid w:val="00F44486"/>
    <w:rsid w:val="00F44683"/>
    <w:rsid w:val="00F45477"/>
    <w:rsid w:val="00F51BAA"/>
    <w:rsid w:val="00F5341F"/>
    <w:rsid w:val="00F57D30"/>
    <w:rsid w:val="00F600BD"/>
    <w:rsid w:val="00F604AD"/>
    <w:rsid w:val="00F652A3"/>
    <w:rsid w:val="00F713F8"/>
    <w:rsid w:val="00F71768"/>
    <w:rsid w:val="00F7343C"/>
    <w:rsid w:val="00F777D9"/>
    <w:rsid w:val="00F80C21"/>
    <w:rsid w:val="00F8134B"/>
    <w:rsid w:val="00F822C7"/>
    <w:rsid w:val="00F83A0F"/>
    <w:rsid w:val="00F8772E"/>
    <w:rsid w:val="00F87AD4"/>
    <w:rsid w:val="00F916ED"/>
    <w:rsid w:val="00F96669"/>
    <w:rsid w:val="00F979AF"/>
    <w:rsid w:val="00FA08D9"/>
    <w:rsid w:val="00FA1E3E"/>
    <w:rsid w:val="00FA4349"/>
    <w:rsid w:val="00FA4F65"/>
    <w:rsid w:val="00FA5FD2"/>
    <w:rsid w:val="00FB17CE"/>
    <w:rsid w:val="00FB2B77"/>
    <w:rsid w:val="00FB3C5F"/>
    <w:rsid w:val="00FB5163"/>
    <w:rsid w:val="00FB70B2"/>
    <w:rsid w:val="00FC0F14"/>
    <w:rsid w:val="00FC1780"/>
    <w:rsid w:val="00FC4C89"/>
    <w:rsid w:val="00FC54D4"/>
    <w:rsid w:val="00FD0230"/>
    <w:rsid w:val="00FD222A"/>
    <w:rsid w:val="00FD4C1F"/>
    <w:rsid w:val="00FD5466"/>
    <w:rsid w:val="00FD5CA2"/>
    <w:rsid w:val="00FD6F56"/>
    <w:rsid w:val="00FD7741"/>
    <w:rsid w:val="00FE16DA"/>
    <w:rsid w:val="00FE32CA"/>
    <w:rsid w:val="00FE3947"/>
    <w:rsid w:val="00FE401B"/>
    <w:rsid w:val="00FE521F"/>
    <w:rsid w:val="00FE55B6"/>
    <w:rsid w:val="00FE7B90"/>
    <w:rsid w:val="00FF1BE2"/>
    <w:rsid w:val="00FF2A80"/>
    <w:rsid w:val="00FF53D1"/>
    <w:rsid w:val="00FF627B"/>
    <w:rsid w:val="00FF717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17964"/>
  <w15:docId w15:val="{8420237C-68C3-4815-8D1A-ABB7DBBB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58F8"/>
    <w:pPr>
      <w:spacing w:after="5" w:line="265" w:lineRule="auto"/>
      <w:ind w:left="368" w:right="5" w:hanging="368"/>
      <w:jc w:val="both"/>
    </w:pPr>
    <w:rPr>
      <w:rFonts w:ascii="Arial" w:eastAsia="Arial" w:hAnsi="Arial" w:cs="Arial"/>
      <w:color w:val="000000"/>
    </w:rPr>
  </w:style>
  <w:style w:type="paragraph" w:styleId="Nagwek1">
    <w:name w:val="heading 1"/>
    <w:next w:val="Normalny"/>
    <w:link w:val="Nagwek1Znak"/>
    <w:uiPriority w:val="9"/>
    <w:unhideWhenUsed/>
    <w:qFormat/>
    <w:rsid w:val="008258F8"/>
    <w:pPr>
      <w:keepNext/>
      <w:keepLines/>
      <w:spacing w:after="136"/>
      <w:ind w:left="10" w:right="6" w:hanging="10"/>
      <w:jc w:val="center"/>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8258F8"/>
    <w:rPr>
      <w:rFonts w:ascii="Arial" w:eastAsia="Arial" w:hAnsi="Arial" w:cs="Arial"/>
      <w:b/>
      <w:color w:val="000000"/>
      <w:sz w:val="22"/>
    </w:rPr>
  </w:style>
  <w:style w:type="paragraph" w:customStyle="1" w:styleId="footnotedescription">
    <w:name w:val="footnote description"/>
    <w:next w:val="Normalny"/>
    <w:link w:val="footnotedescriptionChar"/>
    <w:hidden/>
    <w:rsid w:val="008258F8"/>
    <w:pPr>
      <w:spacing w:after="0" w:line="271" w:lineRule="auto"/>
    </w:pPr>
    <w:rPr>
      <w:rFonts w:ascii="Arial" w:eastAsia="Arial" w:hAnsi="Arial" w:cs="Arial"/>
      <w:color w:val="000000"/>
      <w:sz w:val="16"/>
    </w:rPr>
  </w:style>
  <w:style w:type="character" w:customStyle="1" w:styleId="footnotedescriptionChar">
    <w:name w:val="footnote description Char"/>
    <w:link w:val="footnotedescription"/>
    <w:rsid w:val="008258F8"/>
    <w:rPr>
      <w:rFonts w:ascii="Arial" w:eastAsia="Arial" w:hAnsi="Arial" w:cs="Arial"/>
      <w:color w:val="000000"/>
      <w:sz w:val="16"/>
    </w:rPr>
  </w:style>
  <w:style w:type="character" w:customStyle="1" w:styleId="footnotemark">
    <w:name w:val="footnote mark"/>
    <w:hidden/>
    <w:rsid w:val="008258F8"/>
    <w:rPr>
      <w:rFonts w:ascii="Arial" w:eastAsia="Arial" w:hAnsi="Arial" w:cs="Arial"/>
      <w:color w:val="000000"/>
      <w:sz w:val="16"/>
      <w:vertAlign w:val="superscript"/>
    </w:rPr>
  </w:style>
  <w:style w:type="table" w:customStyle="1" w:styleId="TableGrid">
    <w:name w:val="TableGrid"/>
    <w:rsid w:val="008258F8"/>
    <w:pPr>
      <w:spacing w:after="0" w:line="240" w:lineRule="auto"/>
    </w:pPr>
    <w:tblPr>
      <w:tblCellMar>
        <w:top w:w="0" w:type="dxa"/>
        <w:left w:w="0" w:type="dxa"/>
        <w:bottom w:w="0" w:type="dxa"/>
        <w:right w:w="0" w:type="dxa"/>
      </w:tblCellMar>
    </w:tbl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6B41A6"/>
    <w:pPr>
      <w:ind w:left="720"/>
      <w:contextualSpacing/>
    </w:pPr>
  </w:style>
  <w:style w:type="paragraph" w:styleId="Tekstpodstawowy">
    <w:name w:val="Body Text"/>
    <w:aliases w:val="wypunktowanie"/>
    <w:basedOn w:val="Normalny"/>
    <w:link w:val="TekstpodstawowyZnak"/>
    <w:unhideWhenUsed/>
    <w:rsid w:val="006B41A6"/>
    <w:pPr>
      <w:spacing w:after="0" w:line="240" w:lineRule="auto"/>
      <w:ind w:left="0" w:right="0" w:firstLine="0"/>
    </w:pPr>
    <w:rPr>
      <w:rFonts w:ascii="Times New Roman" w:eastAsia="Times New Roman" w:hAnsi="Times New Roman" w:cs="Times New Roman"/>
      <w:color w:val="auto"/>
      <w:sz w:val="24"/>
      <w:szCs w:val="24"/>
      <w:lang w:eastAsia="zh-CN"/>
    </w:rPr>
  </w:style>
  <w:style w:type="character" w:customStyle="1" w:styleId="TekstpodstawowyZnak">
    <w:name w:val="Tekst podstawowy Znak"/>
    <w:aliases w:val="wypunktowanie Znak"/>
    <w:basedOn w:val="Domylnaczcionkaakapitu"/>
    <w:link w:val="Tekstpodstawowy"/>
    <w:rsid w:val="006B41A6"/>
    <w:rPr>
      <w:rFonts w:ascii="Times New Roman" w:eastAsia="Times New Roman" w:hAnsi="Times New Roman" w:cs="Times New Roman"/>
      <w:sz w:val="24"/>
      <w:szCs w:val="24"/>
      <w:lang w:eastAsia="zh-CN"/>
    </w:rPr>
  </w:style>
  <w:style w:type="paragraph" w:styleId="Tekstprzypisukocowego">
    <w:name w:val="endnote text"/>
    <w:basedOn w:val="Normalny"/>
    <w:link w:val="TekstprzypisukocowegoZnak"/>
    <w:uiPriority w:val="99"/>
    <w:semiHidden/>
    <w:unhideWhenUsed/>
    <w:rsid w:val="001058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5849"/>
    <w:rPr>
      <w:rFonts w:ascii="Arial" w:eastAsia="Arial" w:hAnsi="Arial" w:cs="Arial"/>
      <w:color w:val="000000"/>
      <w:sz w:val="20"/>
      <w:szCs w:val="20"/>
    </w:rPr>
  </w:style>
  <w:style w:type="character" w:styleId="Odwoanieprzypisukocowego">
    <w:name w:val="endnote reference"/>
    <w:basedOn w:val="Domylnaczcionkaakapitu"/>
    <w:uiPriority w:val="99"/>
    <w:semiHidden/>
    <w:unhideWhenUsed/>
    <w:rsid w:val="00105849"/>
    <w:rPr>
      <w:vertAlign w:val="superscript"/>
    </w:rPr>
  </w:style>
  <w:style w:type="paragraph" w:styleId="Tekstdymka">
    <w:name w:val="Balloon Text"/>
    <w:basedOn w:val="Normalny"/>
    <w:link w:val="TekstdymkaZnak"/>
    <w:uiPriority w:val="99"/>
    <w:semiHidden/>
    <w:unhideWhenUsed/>
    <w:rsid w:val="00C448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4815"/>
    <w:rPr>
      <w:rFonts w:ascii="Tahoma" w:eastAsia="Arial" w:hAnsi="Tahoma" w:cs="Tahoma"/>
      <w:color w:val="000000"/>
      <w:sz w:val="16"/>
      <w:szCs w:val="16"/>
    </w:rPr>
  </w:style>
  <w:style w:type="character" w:styleId="Hipercze">
    <w:name w:val="Hyperlink"/>
    <w:basedOn w:val="Domylnaczcionkaakapitu"/>
    <w:uiPriority w:val="99"/>
    <w:unhideWhenUsed/>
    <w:rsid w:val="002D39DB"/>
    <w:rPr>
      <w:color w:val="0563C1" w:themeColor="hyperlink"/>
      <w:u w:val="single"/>
    </w:rPr>
  </w:style>
  <w:style w:type="paragraph" w:customStyle="1" w:styleId="Default">
    <w:name w:val="Default"/>
    <w:rsid w:val="00081676"/>
    <w:pPr>
      <w:autoSpaceDE w:val="0"/>
      <w:autoSpaceDN w:val="0"/>
      <w:adjustRightInd w:val="0"/>
      <w:spacing w:after="0" w:line="240" w:lineRule="auto"/>
    </w:pPr>
    <w:rPr>
      <w:rFonts w:ascii="Calibri" w:hAnsi="Calibri" w:cs="Calibri"/>
      <w:color w:val="000000"/>
      <w:sz w:val="24"/>
      <w:szCs w:val="24"/>
    </w:rPr>
  </w:style>
  <w:style w:type="table" w:customStyle="1" w:styleId="Siatkatabelijasna1">
    <w:name w:val="Siatka tabeli — jasna1"/>
    <w:basedOn w:val="Standardowy"/>
    <w:uiPriority w:val="40"/>
    <w:rsid w:val="00610204"/>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nhideWhenUsed/>
    <w:qFormat/>
    <w:rsid w:val="00610204"/>
    <w:pPr>
      <w:spacing w:after="0" w:line="240" w:lineRule="auto"/>
      <w:ind w:left="0" w:right="0" w:firstLine="0"/>
      <w:jc w:val="left"/>
    </w:pPr>
    <w:rPr>
      <w:rFonts w:ascii="Calibri" w:eastAsia="Calibri" w:hAnsi="Calibri" w:cs="Times New Roman"/>
      <w:color w:val="auto"/>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610204"/>
    <w:rPr>
      <w:rFonts w:ascii="Calibri" w:eastAsia="Calibri" w:hAnsi="Calibri" w:cs="Times New Roman"/>
      <w:sz w:val="20"/>
      <w:szCs w:val="20"/>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610204"/>
    <w:rPr>
      <w:vertAlign w:val="superscript"/>
    </w:rPr>
  </w:style>
  <w:style w:type="table" w:customStyle="1" w:styleId="Siatkatabelijasna11">
    <w:name w:val="Siatka tabeli — jasna11"/>
    <w:basedOn w:val="Standardowy"/>
    <w:uiPriority w:val="40"/>
    <w:rsid w:val="00610204"/>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atkatabelijasna12">
    <w:name w:val="Siatka tabeli — jasna12"/>
    <w:basedOn w:val="Standardowy"/>
    <w:uiPriority w:val="40"/>
    <w:rsid w:val="00DC1367"/>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atkatabelijasna13">
    <w:name w:val="Siatka tabeli — jasna13"/>
    <w:basedOn w:val="Standardowy"/>
    <w:uiPriority w:val="40"/>
    <w:rsid w:val="00B060D5"/>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Tekstzastpczy">
    <w:name w:val="Placeholder Text"/>
    <w:basedOn w:val="Domylnaczcionkaakapitu"/>
    <w:uiPriority w:val="99"/>
    <w:semiHidden/>
    <w:rsid w:val="00FD6F56"/>
    <w:rPr>
      <w:color w:val="808080"/>
    </w:rPr>
  </w:style>
  <w:style w:type="paragraph" w:styleId="Stopka">
    <w:name w:val="footer"/>
    <w:basedOn w:val="Normalny"/>
    <w:link w:val="StopkaZnak"/>
    <w:uiPriority w:val="99"/>
    <w:unhideWhenUsed/>
    <w:rsid w:val="004808E8"/>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StopkaZnak">
    <w:name w:val="Stopka Znak"/>
    <w:basedOn w:val="Domylnaczcionkaakapitu"/>
    <w:link w:val="Stopka"/>
    <w:uiPriority w:val="99"/>
    <w:rsid w:val="004808E8"/>
    <w:rPr>
      <w:rFonts w:cs="Times New Roman"/>
    </w:rPr>
  </w:style>
  <w:style w:type="paragraph" w:styleId="Bezodstpw">
    <w:name w:val="No Spacing"/>
    <w:uiPriority w:val="1"/>
    <w:qFormat/>
    <w:rsid w:val="007748F6"/>
    <w:pPr>
      <w:spacing w:after="0" w:line="240" w:lineRule="auto"/>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B16AF8"/>
    <w:rPr>
      <w:sz w:val="16"/>
      <w:szCs w:val="16"/>
    </w:rPr>
  </w:style>
  <w:style w:type="paragraph" w:styleId="Tekstkomentarza">
    <w:name w:val="annotation text"/>
    <w:basedOn w:val="Normalny"/>
    <w:link w:val="TekstkomentarzaZnak"/>
    <w:uiPriority w:val="99"/>
    <w:semiHidden/>
    <w:unhideWhenUsed/>
    <w:rsid w:val="00B16AF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16AF8"/>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B16AF8"/>
    <w:rPr>
      <w:b/>
      <w:bCs/>
    </w:rPr>
  </w:style>
  <w:style w:type="character" w:customStyle="1" w:styleId="TematkomentarzaZnak">
    <w:name w:val="Temat komentarza Znak"/>
    <w:basedOn w:val="TekstkomentarzaZnak"/>
    <w:link w:val="Tematkomentarza"/>
    <w:uiPriority w:val="99"/>
    <w:semiHidden/>
    <w:rsid w:val="00B16AF8"/>
    <w:rPr>
      <w:rFonts w:ascii="Arial" w:eastAsia="Arial" w:hAnsi="Arial" w:cs="Arial"/>
      <w:b/>
      <w:bCs/>
      <w:color w:val="000000"/>
      <w:sz w:val="20"/>
      <w:szCs w:val="20"/>
    </w:rPr>
  </w:style>
  <w:style w:type="numbering" w:customStyle="1" w:styleId="WWNum38">
    <w:name w:val="WWNum38"/>
    <w:basedOn w:val="Bezlisty"/>
    <w:rsid w:val="003030D4"/>
    <w:pPr>
      <w:numPr>
        <w:numId w:val="2"/>
      </w:numPr>
    </w:pPr>
  </w:style>
  <w:style w:type="paragraph" w:styleId="Nagwek">
    <w:name w:val="header"/>
    <w:basedOn w:val="Normalny"/>
    <w:link w:val="NagwekZnak"/>
    <w:uiPriority w:val="99"/>
    <w:semiHidden/>
    <w:unhideWhenUsed/>
    <w:rsid w:val="00514D2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14D2E"/>
    <w:rPr>
      <w:rFonts w:ascii="Arial" w:eastAsia="Arial" w:hAnsi="Arial" w:cs="Arial"/>
      <w:color w:val="000000"/>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0B2028"/>
    <w:rPr>
      <w:rFonts w:ascii="Arial" w:eastAsia="Arial" w:hAnsi="Arial" w:cs="Arial"/>
      <w:color w:val="000000"/>
    </w:rPr>
  </w:style>
  <w:style w:type="character" w:styleId="Nierozpoznanawzmianka">
    <w:name w:val="Unresolved Mention"/>
    <w:basedOn w:val="Domylnaczcionkaakapitu"/>
    <w:uiPriority w:val="99"/>
    <w:semiHidden/>
    <w:unhideWhenUsed/>
    <w:rsid w:val="00D81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7309">
      <w:bodyDiv w:val="1"/>
      <w:marLeft w:val="0"/>
      <w:marRight w:val="0"/>
      <w:marTop w:val="0"/>
      <w:marBottom w:val="0"/>
      <w:divBdr>
        <w:top w:val="none" w:sz="0" w:space="0" w:color="auto"/>
        <w:left w:val="none" w:sz="0" w:space="0" w:color="auto"/>
        <w:bottom w:val="none" w:sz="0" w:space="0" w:color="auto"/>
        <w:right w:val="none" w:sz="0" w:space="0" w:color="auto"/>
      </w:divBdr>
    </w:div>
    <w:div w:id="146940180">
      <w:bodyDiv w:val="1"/>
      <w:marLeft w:val="0"/>
      <w:marRight w:val="0"/>
      <w:marTop w:val="0"/>
      <w:marBottom w:val="0"/>
      <w:divBdr>
        <w:top w:val="none" w:sz="0" w:space="0" w:color="auto"/>
        <w:left w:val="none" w:sz="0" w:space="0" w:color="auto"/>
        <w:bottom w:val="none" w:sz="0" w:space="0" w:color="auto"/>
        <w:right w:val="none" w:sz="0" w:space="0" w:color="auto"/>
      </w:divBdr>
      <w:divsChild>
        <w:div w:id="1539314399">
          <w:marLeft w:val="0"/>
          <w:marRight w:val="0"/>
          <w:marTop w:val="0"/>
          <w:marBottom w:val="0"/>
          <w:divBdr>
            <w:top w:val="none" w:sz="0" w:space="0" w:color="auto"/>
            <w:left w:val="none" w:sz="0" w:space="0" w:color="auto"/>
            <w:bottom w:val="none" w:sz="0" w:space="0" w:color="auto"/>
            <w:right w:val="none" w:sz="0" w:space="0" w:color="auto"/>
          </w:divBdr>
        </w:div>
        <w:div w:id="336273361">
          <w:marLeft w:val="0"/>
          <w:marRight w:val="0"/>
          <w:marTop w:val="0"/>
          <w:marBottom w:val="0"/>
          <w:divBdr>
            <w:top w:val="none" w:sz="0" w:space="0" w:color="auto"/>
            <w:left w:val="none" w:sz="0" w:space="0" w:color="auto"/>
            <w:bottom w:val="none" w:sz="0" w:space="0" w:color="auto"/>
            <w:right w:val="none" w:sz="0" w:space="0" w:color="auto"/>
          </w:divBdr>
        </w:div>
        <w:div w:id="479493635">
          <w:marLeft w:val="0"/>
          <w:marRight w:val="0"/>
          <w:marTop w:val="0"/>
          <w:marBottom w:val="0"/>
          <w:divBdr>
            <w:top w:val="none" w:sz="0" w:space="0" w:color="auto"/>
            <w:left w:val="none" w:sz="0" w:space="0" w:color="auto"/>
            <w:bottom w:val="none" w:sz="0" w:space="0" w:color="auto"/>
            <w:right w:val="none" w:sz="0" w:space="0" w:color="auto"/>
          </w:divBdr>
        </w:div>
        <w:div w:id="1486820257">
          <w:marLeft w:val="0"/>
          <w:marRight w:val="0"/>
          <w:marTop w:val="0"/>
          <w:marBottom w:val="0"/>
          <w:divBdr>
            <w:top w:val="none" w:sz="0" w:space="0" w:color="auto"/>
            <w:left w:val="none" w:sz="0" w:space="0" w:color="auto"/>
            <w:bottom w:val="none" w:sz="0" w:space="0" w:color="auto"/>
            <w:right w:val="none" w:sz="0" w:space="0" w:color="auto"/>
          </w:divBdr>
        </w:div>
        <w:div w:id="100027265">
          <w:marLeft w:val="0"/>
          <w:marRight w:val="0"/>
          <w:marTop w:val="0"/>
          <w:marBottom w:val="0"/>
          <w:divBdr>
            <w:top w:val="none" w:sz="0" w:space="0" w:color="auto"/>
            <w:left w:val="none" w:sz="0" w:space="0" w:color="auto"/>
            <w:bottom w:val="none" w:sz="0" w:space="0" w:color="auto"/>
            <w:right w:val="none" w:sz="0" w:space="0" w:color="auto"/>
          </w:divBdr>
        </w:div>
        <w:div w:id="803623224">
          <w:marLeft w:val="0"/>
          <w:marRight w:val="0"/>
          <w:marTop w:val="0"/>
          <w:marBottom w:val="0"/>
          <w:divBdr>
            <w:top w:val="none" w:sz="0" w:space="0" w:color="auto"/>
            <w:left w:val="none" w:sz="0" w:space="0" w:color="auto"/>
            <w:bottom w:val="none" w:sz="0" w:space="0" w:color="auto"/>
            <w:right w:val="none" w:sz="0" w:space="0" w:color="auto"/>
          </w:divBdr>
        </w:div>
        <w:div w:id="40986107">
          <w:marLeft w:val="0"/>
          <w:marRight w:val="0"/>
          <w:marTop w:val="0"/>
          <w:marBottom w:val="0"/>
          <w:divBdr>
            <w:top w:val="none" w:sz="0" w:space="0" w:color="auto"/>
            <w:left w:val="none" w:sz="0" w:space="0" w:color="auto"/>
            <w:bottom w:val="none" w:sz="0" w:space="0" w:color="auto"/>
            <w:right w:val="none" w:sz="0" w:space="0" w:color="auto"/>
          </w:divBdr>
        </w:div>
        <w:div w:id="1891649814">
          <w:marLeft w:val="0"/>
          <w:marRight w:val="0"/>
          <w:marTop w:val="0"/>
          <w:marBottom w:val="0"/>
          <w:divBdr>
            <w:top w:val="none" w:sz="0" w:space="0" w:color="auto"/>
            <w:left w:val="none" w:sz="0" w:space="0" w:color="auto"/>
            <w:bottom w:val="none" w:sz="0" w:space="0" w:color="auto"/>
            <w:right w:val="none" w:sz="0" w:space="0" w:color="auto"/>
          </w:divBdr>
        </w:div>
        <w:div w:id="1639145056">
          <w:marLeft w:val="0"/>
          <w:marRight w:val="0"/>
          <w:marTop w:val="0"/>
          <w:marBottom w:val="0"/>
          <w:divBdr>
            <w:top w:val="none" w:sz="0" w:space="0" w:color="auto"/>
            <w:left w:val="none" w:sz="0" w:space="0" w:color="auto"/>
            <w:bottom w:val="none" w:sz="0" w:space="0" w:color="auto"/>
            <w:right w:val="none" w:sz="0" w:space="0" w:color="auto"/>
          </w:divBdr>
        </w:div>
        <w:div w:id="435757981">
          <w:marLeft w:val="0"/>
          <w:marRight w:val="0"/>
          <w:marTop w:val="0"/>
          <w:marBottom w:val="0"/>
          <w:divBdr>
            <w:top w:val="none" w:sz="0" w:space="0" w:color="auto"/>
            <w:left w:val="none" w:sz="0" w:space="0" w:color="auto"/>
            <w:bottom w:val="none" w:sz="0" w:space="0" w:color="auto"/>
            <w:right w:val="none" w:sz="0" w:space="0" w:color="auto"/>
          </w:divBdr>
        </w:div>
        <w:div w:id="1249731482">
          <w:marLeft w:val="0"/>
          <w:marRight w:val="0"/>
          <w:marTop w:val="0"/>
          <w:marBottom w:val="0"/>
          <w:divBdr>
            <w:top w:val="none" w:sz="0" w:space="0" w:color="auto"/>
            <w:left w:val="none" w:sz="0" w:space="0" w:color="auto"/>
            <w:bottom w:val="none" w:sz="0" w:space="0" w:color="auto"/>
            <w:right w:val="none" w:sz="0" w:space="0" w:color="auto"/>
          </w:divBdr>
        </w:div>
        <w:div w:id="776750789">
          <w:marLeft w:val="0"/>
          <w:marRight w:val="0"/>
          <w:marTop w:val="0"/>
          <w:marBottom w:val="0"/>
          <w:divBdr>
            <w:top w:val="none" w:sz="0" w:space="0" w:color="auto"/>
            <w:left w:val="none" w:sz="0" w:space="0" w:color="auto"/>
            <w:bottom w:val="none" w:sz="0" w:space="0" w:color="auto"/>
            <w:right w:val="none" w:sz="0" w:space="0" w:color="auto"/>
          </w:divBdr>
        </w:div>
        <w:div w:id="443496616">
          <w:marLeft w:val="0"/>
          <w:marRight w:val="0"/>
          <w:marTop w:val="0"/>
          <w:marBottom w:val="0"/>
          <w:divBdr>
            <w:top w:val="none" w:sz="0" w:space="0" w:color="auto"/>
            <w:left w:val="none" w:sz="0" w:space="0" w:color="auto"/>
            <w:bottom w:val="none" w:sz="0" w:space="0" w:color="auto"/>
            <w:right w:val="none" w:sz="0" w:space="0" w:color="auto"/>
          </w:divBdr>
        </w:div>
        <w:div w:id="576482143">
          <w:marLeft w:val="0"/>
          <w:marRight w:val="0"/>
          <w:marTop w:val="0"/>
          <w:marBottom w:val="0"/>
          <w:divBdr>
            <w:top w:val="none" w:sz="0" w:space="0" w:color="auto"/>
            <w:left w:val="none" w:sz="0" w:space="0" w:color="auto"/>
            <w:bottom w:val="none" w:sz="0" w:space="0" w:color="auto"/>
            <w:right w:val="none" w:sz="0" w:space="0" w:color="auto"/>
          </w:divBdr>
        </w:div>
        <w:div w:id="971716414">
          <w:marLeft w:val="0"/>
          <w:marRight w:val="0"/>
          <w:marTop w:val="0"/>
          <w:marBottom w:val="0"/>
          <w:divBdr>
            <w:top w:val="none" w:sz="0" w:space="0" w:color="auto"/>
            <w:left w:val="none" w:sz="0" w:space="0" w:color="auto"/>
            <w:bottom w:val="none" w:sz="0" w:space="0" w:color="auto"/>
            <w:right w:val="none" w:sz="0" w:space="0" w:color="auto"/>
          </w:divBdr>
        </w:div>
        <w:div w:id="1833641786">
          <w:marLeft w:val="0"/>
          <w:marRight w:val="0"/>
          <w:marTop w:val="0"/>
          <w:marBottom w:val="0"/>
          <w:divBdr>
            <w:top w:val="none" w:sz="0" w:space="0" w:color="auto"/>
            <w:left w:val="none" w:sz="0" w:space="0" w:color="auto"/>
            <w:bottom w:val="none" w:sz="0" w:space="0" w:color="auto"/>
            <w:right w:val="none" w:sz="0" w:space="0" w:color="auto"/>
          </w:divBdr>
        </w:div>
        <w:div w:id="1979647338">
          <w:marLeft w:val="0"/>
          <w:marRight w:val="0"/>
          <w:marTop w:val="0"/>
          <w:marBottom w:val="0"/>
          <w:divBdr>
            <w:top w:val="none" w:sz="0" w:space="0" w:color="auto"/>
            <w:left w:val="none" w:sz="0" w:space="0" w:color="auto"/>
            <w:bottom w:val="none" w:sz="0" w:space="0" w:color="auto"/>
            <w:right w:val="none" w:sz="0" w:space="0" w:color="auto"/>
          </w:divBdr>
        </w:div>
        <w:div w:id="1103844650">
          <w:marLeft w:val="0"/>
          <w:marRight w:val="0"/>
          <w:marTop w:val="0"/>
          <w:marBottom w:val="0"/>
          <w:divBdr>
            <w:top w:val="none" w:sz="0" w:space="0" w:color="auto"/>
            <w:left w:val="none" w:sz="0" w:space="0" w:color="auto"/>
            <w:bottom w:val="none" w:sz="0" w:space="0" w:color="auto"/>
            <w:right w:val="none" w:sz="0" w:space="0" w:color="auto"/>
          </w:divBdr>
        </w:div>
        <w:div w:id="1160583327">
          <w:marLeft w:val="0"/>
          <w:marRight w:val="0"/>
          <w:marTop w:val="0"/>
          <w:marBottom w:val="0"/>
          <w:divBdr>
            <w:top w:val="none" w:sz="0" w:space="0" w:color="auto"/>
            <w:left w:val="none" w:sz="0" w:space="0" w:color="auto"/>
            <w:bottom w:val="none" w:sz="0" w:space="0" w:color="auto"/>
            <w:right w:val="none" w:sz="0" w:space="0" w:color="auto"/>
          </w:divBdr>
        </w:div>
        <w:div w:id="443115914">
          <w:marLeft w:val="0"/>
          <w:marRight w:val="0"/>
          <w:marTop w:val="0"/>
          <w:marBottom w:val="0"/>
          <w:divBdr>
            <w:top w:val="none" w:sz="0" w:space="0" w:color="auto"/>
            <w:left w:val="none" w:sz="0" w:space="0" w:color="auto"/>
            <w:bottom w:val="none" w:sz="0" w:space="0" w:color="auto"/>
            <w:right w:val="none" w:sz="0" w:space="0" w:color="auto"/>
          </w:divBdr>
        </w:div>
      </w:divsChild>
    </w:div>
    <w:div w:id="818108652">
      <w:bodyDiv w:val="1"/>
      <w:marLeft w:val="0"/>
      <w:marRight w:val="0"/>
      <w:marTop w:val="0"/>
      <w:marBottom w:val="0"/>
      <w:divBdr>
        <w:top w:val="none" w:sz="0" w:space="0" w:color="auto"/>
        <w:left w:val="none" w:sz="0" w:space="0" w:color="auto"/>
        <w:bottom w:val="none" w:sz="0" w:space="0" w:color="auto"/>
        <w:right w:val="none" w:sz="0" w:space="0" w:color="auto"/>
      </w:divBdr>
      <w:divsChild>
        <w:div w:id="645670451">
          <w:marLeft w:val="0"/>
          <w:marRight w:val="0"/>
          <w:marTop w:val="0"/>
          <w:marBottom w:val="0"/>
          <w:divBdr>
            <w:top w:val="none" w:sz="0" w:space="0" w:color="auto"/>
            <w:left w:val="none" w:sz="0" w:space="0" w:color="auto"/>
            <w:bottom w:val="none" w:sz="0" w:space="0" w:color="auto"/>
            <w:right w:val="none" w:sz="0" w:space="0" w:color="auto"/>
          </w:divBdr>
        </w:div>
        <w:div w:id="2046176708">
          <w:marLeft w:val="0"/>
          <w:marRight w:val="0"/>
          <w:marTop w:val="0"/>
          <w:marBottom w:val="0"/>
          <w:divBdr>
            <w:top w:val="none" w:sz="0" w:space="0" w:color="auto"/>
            <w:left w:val="none" w:sz="0" w:space="0" w:color="auto"/>
            <w:bottom w:val="none" w:sz="0" w:space="0" w:color="auto"/>
            <w:right w:val="none" w:sz="0" w:space="0" w:color="auto"/>
          </w:divBdr>
        </w:div>
        <w:div w:id="1101532842">
          <w:marLeft w:val="0"/>
          <w:marRight w:val="0"/>
          <w:marTop w:val="0"/>
          <w:marBottom w:val="0"/>
          <w:divBdr>
            <w:top w:val="none" w:sz="0" w:space="0" w:color="auto"/>
            <w:left w:val="none" w:sz="0" w:space="0" w:color="auto"/>
            <w:bottom w:val="none" w:sz="0" w:space="0" w:color="auto"/>
            <w:right w:val="none" w:sz="0" w:space="0" w:color="auto"/>
          </w:divBdr>
        </w:div>
        <w:div w:id="622271523">
          <w:marLeft w:val="0"/>
          <w:marRight w:val="0"/>
          <w:marTop w:val="0"/>
          <w:marBottom w:val="0"/>
          <w:divBdr>
            <w:top w:val="none" w:sz="0" w:space="0" w:color="auto"/>
            <w:left w:val="none" w:sz="0" w:space="0" w:color="auto"/>
            <w:bottom w:val="none" w:sz="0" w:space="0" w:color="auto"/>
            <w:right w:val="none" w:sz="0" w:space="0" w:color="auto"/>
          </w:divBdr>
        </w:div>
        <w:div w:id="1846743153">
          <w:marLeft w:val="0"/>
          <w:marRight w:val="0"/>
          <w:marTop w:val="0"/>
          <w:marBottom w:val="0"/>
          <w:divBdr>
            <w:top w:val="none" w:sz="0" w:space="0" w:color="auto"/>
            <w:left w:val="none" w:sz="0" w:space="0" w:color="auto"/>
            <w:bottom w:val="none" w:sz="0" w:space="0" w:color="auto"/>
            <w:right w:val="none" w:sz="0" w:space="0" w:color="auto"/>
          </w:divBdr>
        </w:div>
        <w:div w:id="1539196635">
          <w:marLeft w:val="0"/>
          <w:marRight w:val="0"/>
          <w:marTop w:val="0"/>
          <w:marBottom w:val="0"/>
          <w:divBdr>
            <w:top w:val="none" w:sz="0" w:space="0" w:color="auto"/>
            <w:left w:val="none" w:sz="0" w:space="0" w:color="auto"/>
            <w:bottom w:val="none" w:sz="0" w:space="0" w:color="auto"/>
            <w:right w:val="none" w:sz="0" w:space="0" w:color="auto"/>
          </w:divBdr>
        </w:div>
        <w:div w:id="1253052487">
          <w:marLeft w:val="0"/>
          <w:marRight w:val="0"/>
          <w:marTop w:val="0"/>
          <w:marBottom w:val="0"/>
          <w:divBdr>
            <w:top w:val="none" w:sz="0" w:space="0" w:color="auto"/>
            <w:left w:val="none" w:sz="0" w:space="0" w:color="auto"/>
            <w:bottom w:val="none" w:sz="0" w:space="0" w:color="auto"/>
            <w:right w:val="none" w:sz="0" w:space="0" w:color="auto"/>
          </w:divBdr>
        </w:div>
        <w:div w:id="63842927">
          <w:marLeft w:val="0"/>
          <w:marRight w:val="0"/>
          <w:marTop w:val="0"/>
          <w:marBottom w:val="0"/>
          <w:divBdr>
            <w:top w:val="none" w:sz="0" w:space="0" w:color="auto"/>
            <w:left w:val="none" w:sz="0" w:space="0" w:color="auto"/>
            <w:bottom w:val="none" w:sz="0" w:space="0" w:color="auto"/>
            <w:right w:val="none" w:sz="0" w:space="0" w:color="auto"/>
          </w:divBdr>
        </w:div>
        <w:div w:id="70742989">
          <w:marLeft w:val="0"/>
          <w:marRight w:val="0"/>
          <w:marTop w:val="0"/>
          <w:marBottom w:val="0"/>
          <w:divBdr>
            <w:top w:val="none" w:sz="0" w:space="0" w:color="auto"/>
            <w:left w:val="none" w:sz="0" w:space="0" w:color="auto"/>
            <w:bottom w:val="none" w:sz="0" w:space="0" w:color="auto"/>
            <w:right w:val="none" w:sz="0" w:space="0" w:color="auto"/>
          </w:divBdr>
        </w:div>
        <w:div w:id="516038349">
          <w:marLeft w:val="0"/>
          <w:marRight w:val="0"/>
          <w:marTop w:val="0"/>
          <w:marBottom w:val="0"/>
          <w:divBdr>
            <w:top w:val="none" w:sz="0" w:space="0" w:color="auto"/>
            <w:left w:val="none" w:sz="0" w:space="0" w:color="auto"/>
            <w:bottom w:val="none" w:sz="0" w:space="0" w:color="auto"/>
            <w:right w:val="none" w:sz="0" w:space="0" w:color="auto"/>
          </w:divBdr>
        </w:div>
        <w:div w:id="725032883">
          <w:marLeft w:val="0"/>
          <w:marRight w:val="0"/>
          <w:marTop w:val="0"/>
          <w:marBottom w:val="0"/>
          <w:divBdr>
            <w:top w:val="none" w:sz="0" w:space="0" w:color="auto"/>
            <w:left w:val="none" w:sz="0" w:space="0" w:color="auto"/>
            <w:bottom w:val="none" w:sz="0" w:space="0" w:color="auto"/>
            <w:right w:val="none" w:sz="0" w:space="0" w:color="auto"/>
          </w:divBdr>
        </w:div>
        <w:div w:id="677931409">
          <w:marLeft w:val="0"/>
          <w:marRight w:val="0"/>
          <w:marTop w:val="0"/>
          <w:marBottom w:val="0"/>
          <w:divBdr>
            <w:top w:val="none" w:sz="0" w:space="0" w:color="auto"/>
            <w:left w:val="none" w:sz="0" w:space="0" w:color="auto"/>
            <w:bottom w:val="none" w:sz="0" w:space="0" w:color="auto"/>
            <w:right w:val="none" w:sz="0" w:space="0" w:color="auto"/>
          </w:divBdr>
        </w:div>
        <w:div w:id="236404527">
          <w:marLeft w:val="0"/>
          <w:marRight w:val="0"/>
          <w:marTop w:val="0"/>
          <w:marBottom w:val="0"/>
          <w:divBdr>
            <w:top w:val="none" w:sz="0" w:space="0" w:color="auto"/>
            <w:left w:val="none" w:sz="0" w:space="0" w:color="auto"/>
            <w:bottom w:val="none" w:sz="0" w:space="0" w:color="auto"/>
            <w:right w:val="none" w:sz="0" w:space="0" w:color="auto"/>
          </w:divBdr>
        </w:div>
        <w:div w:id="2126346211">
          <w:marLeft w:val="0"/>
          <w:marRight w:val="0"/>
          <w:marTop w:val="0"/>
          <w:marBottom w:val="0"/>
          <w:divBdr>
            <w:top w:val="none" w:sz="0" w:space="0" w:color="auto"/>
            <w:left w:val="none" w:sz="0" w:space="0" w:color="auto"/>
            <w:bottom w:val="none" w:sz="0" w:space="0" w:color="auto"/>
            <w:right w:val="none" w:sz="0" w:space="0" w:color="auto"/>
          </w:divBdr>
        </w:div>
        <w:div w:id="2060471533">
          <w:marLeft w:val="0"/>
          <w:marRight w:val="0"/>
          <w:marTop w:val="0"/>
          <w:marBottom w:val="0"/>
          <w:divBdr>
            <w:top w:val="none" w:sz="0" w:space="0" w:color="auto"/>
            <w:left w:val="none" w:sz="0" w:space="0" w:color="auto"/>
            <w:bottom w:val="none" w:sz="0" w:space="0" w:color="auto"/>
            <w:right w:val="none" w:sz="0" w:space="0" w:color="auto"/>
          </w:divBdr>
        </w:div>
        <w:div w:id="1140533650">
          <w:marLeft w:val="0"/>
          <w:marRight w:val="0"/>
          <w:marTop w:val="0"/>
          <w:marBottom w:val="0"/>
          <w:divBdr>
            <w:top w:val="none" w:sz="0" w:space="0" w:color="auto"/>
            <w:left w:val="none" w:sz="0" w:space="0" w:color="auto"/>
            <w:bottom w:val="none" w:sz="0" w:space="0" w:color="auto"/>
            <w:right w:val="none" w:sz="0" w:space="0" w:color="auto"/>
          </w:divBdr>
        </w:div>
        <w:div w:id="1276596382">
          <w:marLeft w:val="0"/>
          <w:marRight w:val="0"/>
          <w:marTop w:val="0"/>
          <w:marBottom w:val="0"/>
          <w:divBdr>
            <w:top w:val="none" w:sz="0" w:space="0" w:color="auto"/>
            <w:left w:val="none" w:sz="0" w:space="0" w:color="auto"/>
            <w:bottom w:val="none" w:sz="0" w:space="0" w:color="auto"/>
            <w:right w:val="none" w:sz="0" w:space="0" w:color="auto"/>
          </w:divBdr>
        </w:div>
        <w:div w:id="1515799661">
          <w:marLeft w:val="0"/>
          <w:marRight w:val="0"/>
          <w:marTop w:val="0"/>
          <w:marBottom w:val="0"/>
          <w:divBdr>
            <w:top w:val="none" w:sz="0" w:space="0" w:color="auto"/>
            <w:left w:val="none" w:sz="0" w:space="0" w:color="auto"/>
            <w:bottom w:val="none" w:sz="0" w:space="0" w:color="auto"/>
            <w:right w:val="none" w:sz="0" w:space="0" w:color="auto"/>
          </w:divBdr>
        </w:div>
        <w:div w:id="803080030">
          <w:marLeft w:val="0"/>
          <w:marRight w:val="0"/>
          <w:marTop w:val="0"/>
          <w:marBottom w:val="0"/>
          <w:divBdr>
            <w:top w:val="none" w:sz="0" w:space="0" w:color="auto"/>
            <w:left w:val="none" w:sz="0" w:space="0" w:color="auto"/>
            <w:bottom w:val="none" w:sz="0" w:space="0" w:color="auto"/>
            <w:right w:val="none" w:sz="0" w:space="0" w:color="auto"/>
          </w:divBdr>
        </w:div>
        <w:div w:id="607394211">
          <w:marLeft w:val="0"/>
          <w:marRight w:val="0"/>
          <w:marTop w:val="0"/>
          <w:marBottom w:val="0"/>
          <w:divBdr>
            <w:top w:val="none" w:sz="0" w:space="0" w:color="auto"/>
            <w:left w:val="none" w:sz="0" w:space="0" w:color="auto"/>
            <w:bottom w:val="none" w:sz="0" w:space="0" w:color="auto"/>
            <w:right w:val="none" w:sz="0" w:space="0" w:color="auto"/>
          </w:divBdr>
        </w:div>
        <w:div w:id="153842895">
          <w:marLeft w:val="0"/>
          <w:marRight w:val="0"/>
          <w:marTop w:val="0"/>
          <w:marBottom w:val="0"/>
          <w:divBdr>
            <w:top w:val="none" w:sz="0" w:space="0" w:color="auto"/>
            <w:left w:val="none" w:sz="0" w:space="0" w:color="auto"/>
            <w:bottom w:val="none" w:sz="0" w:space="0" w:color="auto"/>
            <w:right w:val="none" w:sz="0" w:space="0" w:color="auto"/>
          </w:divBdr>
        </w:div>
        <w:div w:id="1484737306">
          <w:marLeft w:val="0"/>
          <w:marRight w:val="0"/>
          <w:marTop w:val="0"/>
          <w:marBottom w:val="0"/>
          <w:divBdr>
            <w:top w:val="none" w:sz="0" w:space="0" w:color="auto"/>
            <w:left w:val="none" w:sz="0" w:space="0" w:color="auto"/>
            <w:bottom w:val="none" w:sz="0" w:space="0" w:color="auto"/>
            <w:right w:val="none" w:sz="0" w:space="0" w:color="auto"/>
          </w:divBdr>
        </w:div>
        <w:div w:id="823159003">
          <w:marLeft w:val="0"/>
          <w:marRight w:val="0"/>
          <w:marTop w:val="0"/>
          <w:marBottom w:val="0"/>
          <w:divBdr>
            <w:top w:val="none" w:sz="0" w:space="0" w:color="auto"/>
            <w:left w:val="none" w:sz="0" w:space="0" w:color="auto"/>
            <w:bottom w:val="none" w:sz="0" w:space="0" w:color="auto"/>
            <w:right w:val="none" w:sz="0" w:space="0" w:color="auto"/>
          </w:divBdr>
        </w:div>
        <w:div w:id="931625840">
          <w:marLeft w:val="0"/>
          <w:marRight w:val="0"/>
          <w:marTop w:val="0"/>
          <w:marBottom w:val="0"/>
          <w:divBdr>
            <w:top w:val="none" w:sz="0" w:space="0" w:color="auto"/>
            <w:left w:val="none" w:sz="0" w:space="0" w:color="auto"/>
            <w:bottom w:val="none" w:sz="0" w:space="0" w:color="auto"/>
            <w:right w:val="none" w:sz="0" w:space="0" w:color="auto"/>
          </w:divBdr>
        </w:div>
        <w:div w:id="484468358">
          <w:marLeft w:val="0"/>
          <w:marRight w:val="0"/>
          <w:marTop w:val="0"/>
          <w:marBottom w:val="0"/>
          <w:divBdr>
            <w:top w:val="none" w:sz="0" w:space="0" w:color="auto"/>
            <w:left w:val="none" w:sz="0" w:space="0" w:color="auto"/>
            <w:bottom w:val="none" w:sz="0" w:space="0" w:color="auto"/>
            <w:right w:val="none" w:sz="0" w:space="0" w:color="auto"/>
          </w:divBdr>
        </w:div>
        <w:div w:id="1451583780">
          <w:marLeft w:val="0"/>
          <w:marRight w:val="0"/>
          <w:marTop w:val="0"/>
          <w:marBottom w:val="0"/>
          <w:divBdr>
            <w:top w:val="none" w:sz="0" w:space="0" w:color="auto"/>
            <w:left w:val="none" w:sz="0" w:space="0" w:color="auto"/>
            <w:bottom w:val="none" w:sz="0" w:space="0" w:color="auto"/>
            <w:right w:val="none" w:sz="0" w:space="0" w:color="auto"/>
          </w:divBdr>
        </w:div>
        <w:div w:id="656421129">
          <w:marLeft w:val="0"/>
          <w:marRight w:val="0"/>
          <w:marTop w:val="0"/>
          <w:marBottom w:val="0"/>
          <w:divBdr>
            <w:top w:val="none" w:sz="0" w:space="0" w:color="auto"/>
            <w:left w:val="none" w:sz="0" w:space="0" w:color="auto"/>
            <w:bottom w:val="none" w:sz="0" w:space="0" w:color="auto"/>
            <w:right w:val="none" w:sz="0" w:space="0" w:color="auto"/>
          </w:divBdr>
        </w:div>
        <w:div w:id="1155953448">
          <w:marLeft w:val="0"/>
          <w:marRight w:val="0"/>
          <w:marTop w:val="0"/>
          <w:marBottom w:val="0"/>
          <w:divBdr>
            <w:top w:val="none" w:sz="0" w:space="0" w:color="auto"/>
            <w:left w:val="none" w:sz="0" w:space="0" w:color="auto"/>
            <w:bottom w:val="none" w:sz="0" w:space="0" w:color="auto"/>
            <w:right w:val="none" w:sz="0" w:space="0" w:color="auto"/>
          </w:divBdr>
        </w:div>
        <w:div w:id="1763062411">
          <w:marLeft w:val="0"/>
          <w:marRight w:val="0"/>
          <w:marTop w:val="0"/>
          <w:marBottom w:val="0"/>
          <w:divBdr>
            <w:top w:val="none" w:sz="0" w:space="0" w:color="auto"/>
            <w:left w:val="none" w:sz="0" w:space="0" w:color="auto"/>
            <w:bottom w:val="none" w:sz="0" w:space="0" w:color="auto"/>
            <w:right w:val="none" w:sz="0" w:space="0" w:color="auto"/>
          </w:divBdr>
        </w:div>
        <w:div w:id="276648207">
          <w:marLeft w:val="0"/>
          <w:marRight w:val="0"/>
          <w:marTop w:val="0"/>
          <w:marBottom w:val="0"/>
          <w:divBdr>
            <w:top w:val="none" w:sz="0" w:space="0" w:color="auto"/>
            <w:left w:val="none" w:sz="0" w:space="0" w:color="auto"/>
            <w:bottom w:val="none" w:sz="0" w:space="0" w:color="auto"/>
            <w:right w:val="none" w:sz="0" w:space="0" w:color="auto"/>
          </w:divBdr>
        </w:div>
        <w:div w:id="1459836578">
          <w:marLeft w:val="0"/>
          <w:marRight w:val="0"/>
          <w:marTop w:val="0"/>
          <w:marBottom w:val="0"/>
          <w:divBdr>
            <w:top w:val="none" w:sz="0" w:space="0" w:color="auto"/>
            <w:left w:val="none" w:sz="0" w:space="0" w:color="auto"/>
            <w:bottom w:val="none" w:sz="0" w:space="0" w:color="auto"/>
            <w:right w:val="none" w:sz="0" w:space="0" w:color="auto"/>
          </w:divBdr>
        </w:div>
        <w:div w:id="865827448">
          <w:marLeft w:val="0"/>
          <w:marRight w:val="0"/>
          <w:marTop w:val="0"/>
          <w:marBottom w:val="0"/>
          <w:divBdr>
            <w:top w:val="none" w:sz="0" w:space="0" w:color="auto"/>
            <w:left w:val="none" w:sz="0" w:space="0" w:color="auto"/>
            <w:bottom w:val="none" w:sz="0" w:space="0" w:color="auto"/>
            <w:right w:val="none" w:sz="0" w:space="0" w:color="auto"/>
          </w:divBdr>
        </w:div>
        <w:div w:id="1731689434">
          <w:marLeft w:val="0"/>
          <w:marRight w:val="0"/>
          <w:marTop w:val="0"/>
          <w:marBottom w:val="0"/>
          <w:divBdr>
            <w:top w:val="none" w:sz="0" w:space="0" w:color="auto"/>
            <w:left w:val="none" w:sz="0" w:space="0" w:color="auto"/>
            <w:bottom w:val="none" w:sz="0" w:space="0" w:color="auto"/>
            <w:right w:val="none" w:sz="0" w:space="0" w:color="auto"/>
          </w:divBdr>
        </w:div>
        <w:div w:id="2089764679">
          <w:marLeft w:val="0"/>
          <w:marRight w:val="0"/>
          <w:marTop w:val="0"/>
          <w:marBottom w:val="0"/>
          <w:divBdr>
            <w:top w:val="none" w:sz="0" w:space="0" w:color="auto"/>
            <w:left w:val="none" w:sz="0" w:space="0" w:color="auto"/>
            <w:bottom w:val="none" w:sz="0" w:space="0" w:color="auto"/>
            <w:right w:val="none" w:sz="0" w:space="0" w:color="auto"/>
          </w:divBdr>
        </w:div>
        <w:div w:id="431050220">
          <w:marLeft w:val="0"/>
          <w:marRight w:val="0"/>
          <w:marTop w:val="0"/>
          <w:marBottom w:val="0"/>
          <w:divBdr>
            <w:top w:val="none" w:sz="0" w:space="0" w:color="auto"/>
            <w:left w:val="none" w:sz="0" w:space="0" w:color="auto"/>
            <w:bottom w:val="none" w:sz="0" w:space="0" w:color="auto"/>
            <w:right w:val="none" w:sz="0" w:space="0" w:color="auto"/>
          </w:divBdr>
        </w:div>
        <w:div w:id="1709067974">
          <w:marLeft w:val="0"/>
          <w:marRight w:val="0"/>
          <w:marTop w:val="0"/>
          <w:marBottom w:val="0"/>
          <w:divBdr>
            <w:top w:val="none" w:sz="0" w:space="0" w:color="auto"/>
            <w:left w:val="none" w:sz="0" w:space="0" w:color="auto"/>
            <w:bottom w:val="none" w:sz="0" w:space="0" w:color="auto"/>
            <w:right w:val="none" w:sz="0" w:space="0" w:color="auto"/>
          </w:divBdr>
        </w:div>
        <w:div w:id="538857279">
          <w:marLeft w:val="0"/>
          <w:marRight w:val="0"/>
          <w:marTop w:val="0"/>
          <w:marBottom w:val="0"/>
          <w:divBdr>
            <w:top w:val="none" w:sz="0" w:space="0" w:color="auto"/>
            <w:left w:val="none" w:sz="0" w:space="0" w:color="auto"/>
            <w:bottom w:val="none" w:sz="0" w:space="0" w:color="auto"/>
            <w:right w:val="none" w:sz="0" w:space="0" w:color="auto"/>
          </w:divBdr>
        </w:div>
        <w:div w:id="850293168">
          <w:marLeft w:val="0"/>
          <w:marRight w:val="0"/>
          <w:marTop w:val="0"/>
          <w:marBottom w:val="0"/>
          <w:divBdr>
            <w:top w:val="none" w:sz="0" w:space="0" w:color="auto"/>
            <w:left w:val="none" w:sz="0" w:space="0" w:color="auto"/>
            <w:bottom w:val="none" w:sz="0" w:space="0" w:color="auto"/>
            <w:right w:val="none" w:sz="0" w:space="0" w:color="auto"/>
          </w:divBdr>
        </w:div>
        <w:div w:id="386418671">
          <w:marLeft w:val="0"/>
          <w:marRight w:val="0"/>
          <w:marTop w:val="0"/>
          <w:marBottom w:val="0"/>
          <w:divBdr>
            <w:top w:val="none" w:sz="0" w:space="0" w:color="auto"/>
            <w:left w:val="none" w:sz="0" w:space="0" w:color="auto"/>
            <w:bottom w:val="none" w:sz="0" w:space="0" w:color="auto"/>
            <w:right w:val="none" w:sz="0" w:space="0" w:color="auto"/>
          </w:divBdr>
        </w:div>
        <w:div w:id="863709343">
          <w:marLeft w:val="0"/>
          <w:marRight w:val="0"/>
          <w:marTop w:val="0"/>
          <w:marBottom w:val="0"/>
          <w:divBdr>
            <w:top w:val="none" w:sz="0" w:space="0" w:color="auto"/>
            <w:left w:val="none" w:sz="0" w:space="0" w:color="auto"/>
            <w:bottom w:val="none" w:sz="0" w:space="0" w:color="auto"/>
            <w:right w:val="none" w:sz="0" w:space="0" w:color="auto"/>
          </w:divBdr>
        </w:div>
        <w:div w:id="2027443955">
          <w:marLeft w:val="0"/>
          <w:marRight w:val="0"/>
          <w:marTop w:val="0"/>
          <w:marBottom w:val="0"/>
          <w:divBdr>
            <w:top w:val="none" w:sz="0" w:space="0" w:color="auto"/>
            <w:left w:val="none" w:sz="0" w:space="0" w:color="auto"/>
            <w:bottom w:val="none" w:sz="0" w:space="0" w:color="auto"/>
            <w:right w:val="none" w:sz="0" w:space="0" w:color="auto"/>
          </w:divBdr>
        </w:div>
        <w:div w:id="1352603822">
          <w:marLeft w:val="0"/>
          <w:marRight w:val="0"/>
          <w:marTop w:val="0"/>
          <w:marBottom w:val="0"/>
          <w:divBdr>
            <w:top w:val="none" w:sz="0" w:space="0" w:color="auto"/>
            <w:left w:val="none" w:sz="0" w:space="0" w:color="auto"/>
            <w:bottom w:val="none" w:sz="0" w:space="0" w:color="auto"/>
            <w:right w:val="none" w:sz="0" w:space="0" w:color="auto"/>
          </w:divBdr>
        </w:div>
        <w:div w:id="1642954332">
          <w:marLeft w:val="0"/>
          <w:marRight w:val="0"/>
          <w:marTop w:val="0"/>
          <w:marBottom w:val="0"/>
          <w:divBdr>
            <w:top w:val="none" w:sz="0" w:space="0" w:color="auto"/>
            <w:left w:val="none" w:sz="0" w:space="0" w:color="auto"/>
            <w:bottom w:val="none" w:sz="0" w:space="0" w:color="auto"/>
            <w:right w:val="none" w:sz="0" w:space="0" w:color="auto"/>
          </w:divBdr>
        </w:div>
        <w:div w:id="1149201481">
          <w:marLeft w:val="0"/>
          <w:marRight w:val="0"/>
          <w:marTop w:val="0"/>
          <w:marBottom w:val="0"/>
          <w:divBdr>
            <w:top w:val="none" w:sz="0" w:space="0" w:color="auto"/>
            <w:left w:val="none" w:sz="0" w:space="0" w:color="auto"/>
            <w:bottom w:val="none" w:sz="0" w:space="0" w:color="auto"/>
            <w:right w:val="none" w:sz="0" w:space="0" w:color="auto"/>
          </w:divBdr>
        </w:div>
        <w:div w:id="1575972516">
          <w:marLeft w:val="0"/>
          <w:marRight w:val="0"/>
          <w:marTop w:val="0"/>
          <w:marBottom w:val="0"/>
          <w:divBdr>
            <w:top w:val="none" w:sz="0" w:space="0" w:color="auto"/>
            <w:left w:val="none" w:sz="0" w:space="0" w:color="auto"/>
            <w:bottom w:val="none" w:sz="0" w:space="0" w:color="auto"/>
            <w:right w:val="none" w:sz="0" w:space="0" w:color="auto"/>
          </w:divBdr>
        </w:div>
      </w:divsChild>
    </w:div>
    <w:div w:id="1160079174">
      <w:bodyDiv w:val="1"/>
      <w:marLeft w:val="0"/>
      <w:marRight w:val="0"/>
      <w:marTop w:val="0"/>
      <w:marBottom w:val="0"/>
      <w:divBdr>
        <w:top w:val="none" w:sz="0" w:space="0" w:color="auto"/>
        <w:left w:val="none" w:sz="0" w:space="0" w:color="auto"/>
        <w:bottom w:val="none" w:sz="0" w:space="0" w:color="auto"/>
        <w:right w:val="none" w:sz="0" w:space="0" w:color="auto"/>
      </w:divBdr>
    </w:div>
    <w:div w:id="1602488744">
      <w:bodyDiv w:val="1"/>
      <w:marLeft w:val="0"/>
      <w:marRight w:val="0"/>
      <w:marTop w:val="0"/>
      <w:marBottom w:val="0"/>
      <w:divBdr>
        <w:top w:val="none" w:sz="0" w:space="0" w:color="auto"/>
        <w:left w:val="none" w:sz="0" w:space="0" w:color="auto"/>
        <w:bottom w:val="none" w:sz="0" w:space="0" w:color="auto"/>
        <w:right w:val="none" w:sz="0" w:space="0" w:color="auto"/>
      </w:divBdr>
    </w:div>
    <w:div w:id="1661034821">
      <w:bodyDiv w:val="1"/>
      <w:marLeft w:val="0"/>
      <w:marRight w:val="0"/>
      <w:marTop w:val="0"/>
      <w:marBottom w:val="0"/>
      <w:divBdr>
        <w:top w:val="none" w:sz="0" w:space="0" w:color="auto"/>
        <w:left w:val="none" w:sz="0" w:space="0" w:color="auto"/>
        <w:bottom w:val="none" w:sz="0" w:space="0" w:color="auto"/>
        <w:right w:val="none" w:sz="0" w:space="0" w:color="auto"/>
      </w:divBdr>
    </w:div>
    <w:div w:id="1905219157">
      <w:bodyDiv w:val="1"/>
      <w:marLeft w:val="0"/>
      <w:marRight w:val="0"/>
      <w:marTop w:val="0"/>
      <w:marBottom w:val="0"/>
      <w:divBdr>
        <w:top w:val="none" w:sz="0" w:space="0" w:color="auto"/>
        <w:left w:val="none" w:sz="0" w:space="0" w:color="auto"/>
        <w:bottom w:val="none" w:sz="0" w:space="0" w:color="auto"/>
        <w:right w:val="none" w:sz="0" w:space="0" w:color="auto"/>
      </w:divBdr>
      <w:divsChild>
        <w:div w:id="1678539160">
          <w:marLeft w:val="446"/>
          <w:marRight w:val="0"/>
          <w:marTop w:val="0"/>
          <w:marBottom w:val="0"/>
          <w:divBdr>
            <w:top w:val="none" w:sz="0" w:space="0" w:color="auto"/>
            <w:left w:val="none" w:sz="0" w:space="0" w:color="auto"/>
            <w:bottom w:val="none" w:sz="0" w:space="0" w:color="auto"/>
            <w:right w:val="none" w:sz="0" w:space="0" w:color="auto"/>
          </w:divBdr>
        </w:div>
        <w:div w:id="496921564">
          <w:marLeft w:val="446"/>
          <w:marRight w:val="0"/>
          <w:marTop w:val="0"/>
          <w:marBottom w:val="0"/>
          <w:divBdr>
            <w:top w:val="none" w:sz="0" w:space="0" w:color="auto"/>
            <w:left w:val="none" w:sz="0" w:space="0" w:color="auto"/>
            <w:bottom w:val="none" w:sz="0" w:space="0" w:color="auto"/>
            <w:right w:val="none" w:sz="0" w:space="0" w:color="auto"/>
          </w:divBdr>
        </w:div>
      </w:divsChild>
    </w:div>
    <w:div w:id="2051997992">
      <w:bodyDiv w:val="1"/>
      <w:marLeft w:val="0"/>
      <w:marRight w:val="0"/>
      <w:marTop w:val="0"/>
      <w:marBottom w:val="0"/>
      <w:divBdr>
        <w:top w:val="none" w:sz="0" w:space="0" w:color="auto"/>
        <w:left w:val="none" w:sz="0" w:space="0" w:color="auto"/>
        <w:bottom w:val="none" w:sz="0" w:space="0" w:color="auto"/>
        <w:right w:val="none" w:sz="0" w:space="0" w:color="auto"/>
      </w:divBdr>
    </w:div>
    <w:div w:id="2131780858">
      <w:bodyDiv w:val="1"/>
      <w:marLeft w:val="0"/>
      <w:marRight w:val="0"/>
      <w:marTop w:val="0"/>
      <w:marBottom w:val="0"/>
      <w:divBdr>
        <w:top w:val="none" w:sz="0" w:space="0" w:color="auto"/>
        <w:left w:val="none" w:sz="0" w:space="0" w:color="auto"/>
        <w:bottom w:val="none" w:sz="0" w:space="0" w:color="auto"/>
        <w:right w:val="none" w:sz="0" w:space="0" w:color="auto"/>
      </w:divBdr>
      <w:divsChild>
        <w:div w:id="581336528">
          <w:marLeft w:val="0"/>
          <w:marRight w:val="0"/>
          <w:marTop w:val="0"/>
          <w:marBottom w:val="0"/>
          <w:divBdr>
            <w:top w:val="none" w:sz="0" w:space="0" w:color="auto"/>
            <w:left w:val="none" w:sz="0" w:space="0" w:color="auto"/>
            <w:bottom w:val="none" w:sz="0" w:space="0" w:color="auto"/>
            <w:right w:val="none" w:sz="0" w:space="0" w:color="auto"/>
          </w:divBdr>
        </w:div>
        <w:div w:id="855269485">
          <w:marLeft w:val="0"/>
          <w:marRight w:val="0"/>
          <w:marTop w:val="0"/>
          <w:marBottom w:val="0"/>
          <w:divBdr>
            <w:top w:val="none" w:sz="0" w:space="0" w:color="auto"/>
            <w:left w:val="none" w:sz="0" w:space="0" w:color="auto"/>
            <w:bottom w:val="none" w:sz="0" w:space="0" w:color="auto"/>
            <w:right w:val="none" w:sz="0" w:space="0" w:color="auto"/>
          </w:divBdr>
        </w:div>
        <w:div w:id="1762674789">
          <w:marLeft w:val="0"/>
          <w:marRight w:val="0"/>
          <w:marTop w:val="0"/>
          <w:marBottom w:val="0"/>
          <w:divBdr>
            <w:top w:val="none" w:sz="0" w:space="0" w:color="auto"/>
            <w:left w:val="none" w:sz="0" w:space="0" w:color="auto"/>
            <w:bottom w:val="none" w:sz="0" w:space="0" w:color="auto"/>
            <w:right w:val="none" w:sz="0" w:space="0" w:color="auto"/>
          </w:divBdr>
        </w:div>
        <w:div w:id="2005232455">
          <w:marLeft w:val="0"/>
          <w:marRight w:val="0"/>
          <w:marTop w:val="0"/>
          <w:marBottom w:val="0"/>
          <w:divBdr>
            <w:top w:val="none" w:sz="0" w:space="0" w:color="auto"/>
            <w:left w:val="none" w:sz="0" w:space="0" w:color="auto"/>
            <w:bottom w:val="none" w:sz="0" w:space="0" w:color="auto"/>
            <w:right w:val="none" w:sz="0" w:space="0" w:color="auto"/>
          </w:divBdr>
        </w:div>
        <w:div w:id="811215342">
          <w:marLeft w:val="0"/>
          <w:marRight w:val="0"/>
          <w:marTop w:val="0"/>
          <w:marBottom w:val="0"/>
          <w:divBdr>
            <w:top w:val="none" w:sz="0" w:space="0" w:color="auto"/>
            <w:left w:val="none" w:sz="0" w:space="0" w:color="auto"/>
            <w:bottom w:val="none" w:sz="0" w:space="0" w:color="auto"/>
            <w:right w:val="none" w:sz="0" w:space="0" w:color="auto"/>
          </w:divBdr>
        </w:div>
        <w:div w:id="429667511">
          <w:marLeft w:val="0"/>
          <w:marRight w:val="0"/>
          <w:marTop w:val="0"/>
          <w:marBottom w:val="0"/>
          <w:divBdr>
            <w:top w:val="none" w:sz="0" w:space="0" w:color="auto"/>
            <w:left w:val="none" w:sz="0" w:space="0" w:color="auto"/>
            <w:bottom w:val="none" w:sz="0" w:space="0" w:color="auto"/>
            <w:right w:val="none" w:sz="0" w:space="0" w:color="auto"/>
          </w:divBdr>
        </w:div>
        <w:div w:id="1643344190">
          <w:marLeft w:val="0"/>
          <w:marRight w:val="0"/>
          <w:marTop w:val="0"/>
          <w:marBottom w:val="0"/>
          <w:divBdr>
            <w:top w:val="none" w:sz="0" w:space="0" w:color="auto"/>
            <w:left w:val="none" w:sz="0" w:space="0" w:color="auto"/>
            <w:bottom w:val="none" w:sz="0" w:space="0" w:color="auto"/>
            <w:right w:val="none" w:sz="0" w:space="0" w:color="auto"/>
          </w:divBdr>
        </w:div>
        <w:div w:id="92407359">
          <w:marLeft w:val="0"/>
          <w:marRight w:val="0"/>
          <w:marTop w:val="0"/>
          <w:marBottom w:val="0"/>
          <w:divBdr>
            <w:top w:val="none" w:sz="0" w:space="0" w:color="auto"/>
            <w:left w:val="none" w:sz="0" w:space="0" w:color="auto"/>
            <w:bottom w:val="none" w:sz="0" w:space="0" w:color="auto"/>
            <w:right w:val="none" w:sz="0" w:space="0" w:color="auto"/>
          </w:divBdr>
        </w:div>
        <w:div w:id="454174851">
          <w:marLeft w:val="0"/>
          <w:marRight w:val="0"/>
          <w:marTop w:val="0"/>
          <w:marBottom w:val="0"/>
          <w:divBdr>
            <w:top w:val="none" w:sz="0" w:space="0" w:color="auto"/>
            <w:left w:val="none" w:sz="0" w:space="0" w:color="auto"/>
            <w:bottom w:val="none" w:sz="0" w:space="0" w:color="auto"/>
            <w:right w:val="none" w:sz="0" w:space="0" w:color="auto"/>
          </w:divBdr>
        </w:div>
        <w:div w:id="840462182">
          <w:marLeft w:val="0"/>
          <w:marRight w:val="0"/>
          <w:marTop w:val="0"/>
          <w:marBottom w:val="0"/>
          <w:divBdr>
            <w:top w:val="none" w:sz="0" w:space="0" w:color="auto"/>
            <w:left w:val="none" w:sz="0" w:space="0" w:color="auto"/>
            <w:bottom w:val="none" w:sz="0" w:space="0" w:color="auto"/>
            <w:right w:val="none" w:sz="0" w:space="0" w:color="auto"/>
          </w:divBdr>
        </w:div>
        <w:div w:id="1066344056">
          <w:marLeft w:val="0"/>
          <w:marRight w:val="0"/>
          <w:marTop w:val="0"/>
          <w:marBottom w:val="0"/>
          <w:divBdr>
            <w:top w:val="none" w:sz="0" w:space="0" w:color="auto"/>
            <w:left w:val="none" w:sz="0" w:space="0" w:color="auto"/>
            <w:bottom w:val="none" w:sz="0" w:space="0" w:color="auto"/>
            <w:right w:val="none" w:sz="0" w:space="0" w:color="auto"/>
          </w:divBdr>
        </w:div>
        <w:div w:id="1713967525">
          <w:marLeft w:val="0"/>
          <w:marRight w:val="0"/>
          <w:marTop w:val="0"/>
          <w:marBottom w:val="0"/>
          <w:divBdr>
            <w:top w:val="none" w:sz="0" w:space="0" w:color="auto"/>
            <w:left w:val="none" w:sz="0" w:space="0" w:color="auto"/>
            <w:bottom w:val="none" w:sz="0" w:space="0" w:color="auto"/>
            <w:right w:val="none" w:sz="0" w:space="0" w:color="auto"/>
          </w:divBdr>
        </w:div>
        <w:div w:id="46993773">
          <w:marLeft w:val="0"/>
          <w:marRight w:val="0"/>
          <w:marTop w:val="0"/>
          <w:marBottom w:val="0"/>
          <w:divBdr>
            <w:top w:val="none" w:sz="0" w:space="0" w:color="auto"/>
            <w:left w:val="none" w:sz="0" w:space="0" w:color="auto"/>
            <w:bottom w:val="none" w:sz="0" w:space="0" w:color="auto"/>
            <w:right w:val="none" w:sz="0" w:space="0" w:color="auto"/>
          </w:divBdr>
        </w:div>
        <w:div w:id="195777331">
          <w:marLeft w:val="0"/>
          <w:marRight w:val="0"/>
          <w:marTop w:val="0"/>
          <w:marBottom w:val="0"/>
          <w:divBdr>
            <w:top w:val="none" w:sz="0" w:space="0" w:color="auto"/>
            <w:left w:val="none" w:sz="0" w:space="0" w:color="auto"/>
            <w:bottom w:val="none" w:sz="0" w:space="0" w:color="auto"/>
            <w:right w:val="none" w:sz="0" w:space="0" w:color="auto"/>
          </w:divBdr>
        </w:div>
        <w:div w:id="2015761568">
          <w:marLeft w:val="0"/>
          <w:marRight w:val="0"/>
          <w:marTop w:val="0"/>
          <w:marBottom w:val="0"/>
          <w:divBdr>
            <w:top w:val="none" w:sz="0" w:space="0" w:color="auto"/>
            <w:left w:val="none" w:sz="0" w:space="0" w:color="auto"/>
            <w:bottom w:val="none" w:sz="0" w:space="0" w:color="auto"/>
            <w:right w:val="none" w:sz="0" w:space="0" w:color="auto"/>
          </w:divBdr>
        </w:div>
        <w:div w:id="1455367319">
          <w:marLeft w:val="0"/>
          <w:marRight w:val="0"/>
          <w:marTop w:val="0"/>
          <w:marBottom w:val="0"/>
          <w:divBdr>
            <w:top w:val="none" w:sz="0" w:space="0" w:color="auto"/>
            <w:left w:val="none" w:sz="0" w:space="0" w:color="auto"/>
            <w:bottom w:val="none" w:sz="0" w:space="0" w:color="auto"/>
            <w:right w:val="none" w:sz="0" w:space="0" w:color="auto"/>
          </w:divBdr>
        </w:div>
        <w:div w:id="1144589593">
          <w:marLeft w:val="0"/>
          <w:marRight w:val="0"/>
          <w:marTop w:val="0"/>
          <w:marBottom w:val="0"/>
          <w:divBdr>
            <w:top w:val="none" w:sz="0" w:space="0" w:color="auto"/>
            <w:left w:val="none" w:sz="0" w:space="0" w:color="auto"/>
            <w:bottom w:val="none" w:sz="0" w:space="0" w:color="auto"/>
            <w:right w:val="none" w:sz="0" w:space="0" w:color="auto"/>
          </w:divBdr>
        </w:div>
        <w:div w:id="324210158">
          <w:marLeft w:val="0"/>
          <w:marRight w:val="0"/>
          <w:marTop w:val="0"/>
          <w:marBottom w:val="0"/>
          <w:divBdr>
            <w:top w:val="none" w:sz="0" w:space="0" w:color="auto"/>
            <w:left w:val="none" w:sz="0" w:space="0" w:color="auto"/>
            <w:bottom w:val="none" w:sz="0" w:space="0" w:color="auto"/>
            <w:right w:val="none" w:sz="0" w:space="0" w:color="auto"/>
          </w:divBdr>
        </w:div>
        <w:div w:id="1988393441">
          <w:marLeft w:val="0"/>
          <w:marRight w:val="0"/>
          <w:marTop w:val="0"/>
          <w:marBottom w:val="0"/>
          <w:divBdr>
            <w:top w:val="none" w:sz="0" w:space="0" w:color="auto"/>
            <w:left w:val="none" w:sz="0" w:space="0" w:color="auto"/>
            <w:bottom w:val="none" w:sz="0" w:space="0" w:color="auto"/>
            <w:right w:val="none" w:sz="0" w:space="0" w:color="auto"/>
          </w:divBdr>
        </w:div>
        <w:div w:id="1794127699">
          <w:marLeft w:val="0"/>
          <w:marRight w:val="0"/>
          <w:marTop w:val="0"/>
          <w:marBottom w:val="0"/>
          <w:divBdr>
            <w:top w:val="none" w:sz="0" w:space="0" w:color="auto"/>
            <w:left w:val="none" w:sz="0" w:space="0" w:color="auto"/>
            <w:bottom w:val="none" w:sz="0" w:space="0" w:color="auto"/>
            <w:right w:val="none" w:sz="0" w:space="0" w:color="auto"/>
          </w:divBdr>
        </w:div>
        <w:div w:id="122581050">
          <w:marLeft w:val="0"/>
          <w:marRight w:val="0"/>
          <w:marTop w:val="0"/>
          <w:marBottom w:val="0"/>
          <w:divBdr>
            <w:top w:val="none" w:sz="0" w:space="0" w:color="auto"/>
            <w:left w:val="none" w:sz="0" w:space="0" w:color="auto"/>
            <w:bottom w:val="none" w:sz="0" w:space="0" w:color="auto"/>
            <w:right w:val="none" w:sz="0" w:space="0" w:color="auto"/>
          </w:divBdr>
        </w:div>
        <w:div w:id="76219922">
          <w:marLeft w:val="0"/>
          <w:marRight w:val="0"/>
          <w:marTop w:val="0"/>
          <w:marBottom w:val="0"/>
          <w:divBdr>
            <w:top w:val="none" w:sz="0" w:space="0" w:color="auto"/>
            <w:left w:val="none" w:sz="0" w:space="0" w:color="auto"/>
            <w:bottom w:val="none" w:sz="0" w:space="0" w:color="auto"/>
            <w:right w:val="none" w:sz="0" w:space="0" w:color="auto"/>
          </w:divBdr>
        </w:div>
        <w:div w:id="1471098423">
          <w:marLeft w:val="0"/>
          <w:marRight w:val="0"/>
          <w:marTop w:val="0"/>
          <w:marBottom w:val="0"/>
          <w:divBdr>
            <w:top w:val="none" w:sz="0" w:space="0" w:color="auto"/>
            <w:left w:val="none" w:sz="0" w:space="0" w:color="auto"/>
            <w:bottom w:val="none" w:sz="0" w:space="0" w:color="auto"/>
            <w:right w:val="none" w:sz="0" w:space="0" w:color="auto"/>
          </w:divBdr>
        </w:div>
        <w:div w:id="2091268575">
          <w:marLeft w:val="0"/>
          <w:marRight w:val="0"/>
          <w:marTop w:val="0"/>
          <w:marBottom w:val="0"/>
          <w:divBdr>
            <w:top w:val="none" w:sz="0" w:space="0" w:color="auto"/>
            <w:left w:val="none" w:sz="0" w:space="0" w:color="auto"/>
            <w:bottom w:val="none" w:sz="0" w:space="0" w:color="auto"/>
            <w:right w:val="none" w:sz="0" w:space="0" w:color="auto"/>
          </w:divBdr>
        </w:div>
        <w:div w:id="990257625">
          <w:marLeft w:val="0"/>
          <w:marRight w:val="0"/>
          <w:marTop w:val="0"/>
          <w:marBottom w:val="0"/>
          <w:divBdr>
            <w:top w:val="none" w:sz="0" w:space="0" w:color="auto"/>
            <w:left w:val="none" w:sz="0" w:space="0" w:color="auto"/>
            <w:bottom w:val="none" w:sz="0" w:space="0" w:color="auto"/>
            <w:right w:val="none" w:sz="0" w:space="0" w:color="auto"/>
          </w:divBdr>
        </w:div>
        <w:div w:id="92361233">
          <w:marLeft w:val="0"/>
          <w:marRight w:val="0"/>
          <w:marTop w:val="0"/>
          <w:marBottom w:val="0"/>
          <w:divBdr>
            <w:top w:val="none" w:sz="0" w:space="0" w:color="auto"/>
            <w:left w:val="none" w:sz="0" w:space="0" w:color="auto"/>
            <w:bottom w:val="none" w:sz="0" w:space="0" w:color="auto"/>
            <w:right w:val="none" w:sz="0" w:space="0" w:color="auto"/>
          </w:divBdr>
        </w:div>
        <w:div w:id="24446664">
          <w:marLeft w:val="0"/>
          <w:marRight w:val="0"/>
          <w:marTop w:val="0"/>
          <w:marBottom w:val="0"/>
          <w:divBdr>
            <w:top w:val="none" w:sz="0" w:space="0" w:color="auto"/>
            <w:left w:val="none" w:sz="0" w:space="0" w:color="auto"/>
            <w:bottom w:val="none" w:sz="0" w:space="0" w:color="auto"/>
            <w:right w:val="none" w:sz="0" w:space="0" w:color="auto"/>
          </w:divBdr>
        </w:div>
        <w:div w:id="505290919">
          <w:marLeft w:val="0"/>
          <w:marRight w:val="0"/>
          <w:marTop w:val="0"/>
          <w:marBottom w:val="0"/>
          <w:divBdr>
            <w:top w:val="none" w:sz="0" w:space="0" w:color="auto"/>
            <w:left w:val="none" w:sz="0" w:space="0" w:color="auto"/>
            <w:bottom w:val="none" w:sz="0" w:space="0" w:color="auto"/>
            <w:right w:val="none" w:sz="0" w:space="0" w:color="auto"/>
          </w:divBdr>
        </w:div>
        <w:div w:id="928659582">
          <w:marLeft w:val="0"/>
          <w:marRight w:val="0"/>
          <w:marTop w:val="0"/>
          <w:marBottom w:val="0"/>
          <w:divBdr>
            <w:top w:val="none" w:sz="0" w:space="0" w:color="auto"/>
            <w:left w:val="none" w:sz="0" w:space="0" w:color="auto"/>
            <w:bottom w:val="none" w:sz="0" w:space="0" w:color="auto"/>
            <w:right w:val="none" w:sz="0" w:space="0" w:color="auto"/>
          </w:divBdr>
        </w:div>
        <w:div w:id="1113330126">
          <w:marLeft w:val="0"/>
          <w:marRight w:val="0"/>
          <w:marTop w:val="0"/>
          <w:marBottom w:val="0"/>
          <w:divBdr>
            <w:top w:val="none" w:sz="0" w:space="0" w:color="auto"/>
            <w:left w:val="none" w:sz="0" w:space="0" w:color="auto"/>
            <w:bottom w:val="none" w:sz="0" w:space="0" w:color="auto"/>
            <w:right w:val="none" w:sz="0" w:space="0" w:color="auto"/>
          </w:divBdr>
        </w:div>
        <w:div w:id="464661573">
          <w:marLeft w:val="0"/>
          <w:marRight w:val="0"/>
          <w:marTop w:val="0"/>
          <w:marBottom w:val="0"/>
          <w:divBdr>
            <w:top w:val="none" w:sz="0" w:space="0" w:color="auto"/>
            <w:left w:val="none" w:sz="0" w:space="0" w:color="auto"/>
            <w:bottom w:val="none" w:sz="0" w:space="0" w:color="auto"/>
            <w:right w:val="none" w:sz="0" w:space="0" w:color="auto"/>
          </w:divBdr>
        </w:div>
        <w:div w:id="1844004895">
          <w:marLeft w:val="0"/>
          <w:marRight w:val="0"/>
          <w:marTop w:val="0"/>
          <w:marBottom w:val="0"/>
          <w:divBdr>
            <w:top w:val="none" w:sz="0" w:space="0" w:color="auto"/>
            <w:left w:val="none" w:sz="0" w:space="0" w:color="auto"/>
            <w:bottom w:val="none" w:sz="0" w:space="0" w:color="auto"/>
            <w:right w:val="none" w:sz="0" w:space="0" w:color="auto"/>
          </w:divBdr>
        </w:div>
        <w:div w:id="1976443943">
          <w:marLeft w:val="0"/>
          <w:marRight w:val="0"/>
          <w:marTop w:val="0"/>
          <w:marBottom w:val="0"/>
          <w:divBdr>
            <w:top w:val="none" w:sz="0" w:space="0" w:color="auto"/>
            <w:left w:val="none" w:sz="0" w:space="0" w:color="auto"/>
            <w:bottom w:val="none" w:sz="0" w:space="0" w:color="auto"/>
            <w:right w:val="none" w:sz="0" w:space="0" w:color="auto"/>
          </w:divBdr>
        </w:div>
        <w:div w:id="68623565">
          <w:marLeft w:val="0"/>
          <w:marRight w:val="0"/>
          <w:marTop w:val="0"/>
          <w:marBottom w:val="0"/>
          <w:divBdr>
            <w:top w:val="none" w:sz="0" w:space="0" w:color="auto"/>
            <w:left w:val="none" w:sz="0" w:space="0" w:color="auto"/>
            <w:bottom w:val="none" w:sz="0" w:space="0" w:color="auto"/>
            <w:right w:val="none" w:sz="0" w:space="0" w:color="auto"/>
          </w:divBdr>
        </w:div>
        <w:div w:id="1755009452">
          <w:marLeft w:val="0"/>
          <w:marRight w:val="0"/>
          <w:marTop w:val="0"/>
          <w:marBottom w:val="0"/>
          <w:divBdr>
            <w:top w:val="none" w:sz="0" w:space="0" w:color="auto"/>
            <w:left w:val="none" w:sz="0" w:space="0" w:color="auto"/>
            <w:bottom w:val="none" w:sz="0" w:space="0" w:color="auto"/>
            <w:right w:val="none" w:sz="0" w:space="0" w:color="auto"/>
          </w:divBdr>
        </w:div>
        <w:div w:id="1268540554">
          <w:marLeft w:val="0"/>
          <w:marRight w:val="0"/>
          <w:marTop w:val="0"/>
          <w:marBottom w:val="0"/>
          <w:divBdr>
            <w:top w:val="none" w:sz="0" w:space="0" w:color="auto"/>
            <w:left w:val="none" w:sz="0" w:space="0" w:color="auto"/>
            <w:bottom w:val="none" w:sz="0" w:space="0" w:color="auto"/>
            <w:right w:val="none" w:sz="0" w:space="0" w:color="auto"/>
          </w:divBdr>
        </w:div>
        <w:div w:id="812673648">
          <w:marLeft w:val="0"/>
          <w:marRight w:val="0"/>
          <w:marTop w:val="0"/>
          <w:marBottom w:val="0"/>
          <w:divBdr>
            <w:top w:val="none" w:sz="0" w:space="0" w:color="auto"/>
            <w:left w:val="none" w:sz="0" w:space="0" w:color="auto"/>
            <w:bottom w:val="none" w:sz="0" w:space="0" w:color="auto"/>
            <w:right w:val="none" w:sz="0" w:space="0" w:color="auto"/>
          </w:divBdr>
        </w:div>
        <w:div w:id="1649361104">
          <w:marLeft w:val="0"/>
          <w:marRight w:val="0"/>
          <w:marTop w:val="0"/>
          <w:marBottom w:val="0"/>
          <w:divBdr>
            <w:top w:val="none" w:sz="0" w:space="0" w:color="auto"/>
            <w:left w:val="none" w:sz="0" w:space="0" w:color="auto"/>
            <w:bottom w:val="none" w:sz="0" w:space="0" w:color="auto"/>
            <w:right w:val="none" w:sz="0" w:space="0" w:color="auto"/>
          </w:divBdr>
        </w:div>
        <w:div w:id="207109245">
          <w:marLeft w:val="0"/>
          <w:marRight w:val="0"/>
          <w:marTop w:val="0"/>
          <w:marBottom w:val="0"/>
          <w:divBdr>
            <w:top w:val="none" w:sz="0" w:space="0" w:color="auto"/>
            <w:left w:val="none" w:sz="0" w:space="0" w:color="auto"/>
            <w:bottom w:val="none" w:sz="0" w:space="0" w:color="auto"/>
            <w:right w:val="none" w:sz="0" w:space="0" w:color="auto"/>
          </w:divBdr>
        </w:div>
        <w:div w:id="489251356">
          <w:marLeft w:val="0"/>
          <w:marRight w:val="0"/>
          <w:marTop w:val="0"/>
          <w:marBottom w:val="0"/>
          <w:divBdr>
            <w:top w:val="none" w:sz="0" w:space="0" w:color="auto"/>
            <w:left w:val="none" w:sz="0" w:space="0" w:color="auto"/>
            <w:bottom w:val="none" w:sz="0" w:space="0" w:color="auto"/>
            <w:right w:val="none" w:sz="0" w:space="0" w:color="auto"/>
          </w:divBdr>
        </w:div>
        <w:div w:id="6712689">
          <w:marLeft w:val="0"/>
          <w:marRight w:val="0"/>
          <w:marTop w:val="0"/>
          <w:marBottom w:val="0"/>
          <w:divBdr>
            <w:top w:val="none" w:sz="0" w:space="0" w:color="auto"/>
            <w:left w:val="none" w:sz="0" w:space="0" w:color="auto"/>
            <w:bottom w:val="none" w:sz="0" w:space="0" w:color="auto"/>
            <w:right w:val="none" w:sz="0" w:space="0" w:color="auto"/>
          </w:divBdr>
        </w:div>
        <w:div w:id="526454443">
          <w:marLeft w:val="0"/>
          <w:marRight w:val="0"/>
          <w:marTop w:val="0"/>
          <w:marBottom w:val="0"/>
          <w:divBdr>
            <w:top w:val="none" w:sz="0" w:space="0" w:color="auto"/>
            <w:left w:val="none" w:sz="0" w:space="0" w:color="auto"/>
            <w:bottom w:val="none" w:sz="0" w:space="0" w:color="auto"/>
            <w:right w:val="none" w:sz="0" w:space="0" w:color="auto"/>
          </w:divBdr>
        </w:div>
        <w:div w:id="892814510">
          <w:marLeft w:val="0"/>
          <w:marRight w:val="0"/>
          <w:marTop w:val="0"/>
          <w:marBottom w:val="0"/>
          <w:divBdr>
            <w:top w:val="none" w:sz="0" w:space="0" w:color="auto"/>
            <w:left w:val="none" w:sz="0" w:space="0" w:color="auto"/>
            <w:bottom w:val="none" w:sz="0" w:space="0" w:color="auto"/>
            <w:right w:val="none" w:sz="0" w:space="0" w:color="auto"/>
          </w:divBdr>
        </w:div>
        <w:div w:id="1820687950">
          <w:marLeft w:val="0"/>
          <w:marRight w:val="0"/>
          <w:marTop w:val="0"/>
          <w:marBottom w:val="0"/>
          <w:divBdr>
            <w:top w:val="none" w:sz="0" w:space="0" w:color="auto"/>
            <w:left w:val="none" w:sz="0" w:space="0" w:color="auto"/>
            <w:bottom w:val="none" w:sz="0" w:space="0" w:color="auto"/>
            <w:right w:val="none" w:sz="0" w:space="0" w:color="auto"/>
          </w:divBdr>
        </w:div>
        <w:div w:id="911046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dk.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dk.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cdk.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cdk.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sortowanie według nazw" Version="2003"/>
</file>

<file path=customXml/itemProps1.xml><?xml version="1.0" encoding="utf-8"?>
<ds:datastoreItem xmlns:ds="http://schemas.openxmlformats.org/officeDocument/2006/customXml" ds:itemID="{48CB507B-D63B-4E8F-89FF-FA8B25F4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14</Pages>
  <Words>5192</Words>
  <Characters>31154</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Cygan</dc:creator>
  <cp:lastModifiedBy>Projekty Unijne</cp:lastModifiedBy>
  <cp:revision>4</cp:revision>
  <cp:lastPrinted>2024-04-17T06:22:00Z</cp:lastPrinted>
  <dcterms:created xsi:type="dcterms:W3CDTF">2025-09-05T07:49:00Z</dcterms:created>
  <dcterms:modified xsi:type="dcterms:W3CDTF">2025-09-05T12:41:00Z</dcterms:modified>
</cp:coreProperties>
</file>