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67510" w14:textId="77777777" w:rsidR="00AC3F26" w:rsidRDefault="00AC3F26" w:rsidP="00137143">
      <w:pPr>
        <w:spacing w:after="120" w:line="240" w:lineRule="auto"/>
        <w:rPr>
          <w:rFonts w:ascii="Arial" w:eastAsia="Times New Roman" w:hAnsi="Arial" w:cs="Arial"/>
          <w:b/>
          <w:bCs/>
          <w:lang w:eastAsia="pl-PL"/>
        </w:rPr>
      </w:pPr>
    </w:p>
    <w:p w14:paraId="53B55934" w14:textId="1292166F" w:rsidR="009170D2" w:rsidRPr="002369F1" w:rsidRDefault="00002736" w:rsidP="00137143">
      <w:pPr>
        <w:spacing w:after="0" w:line="360" w:lineRule="auto"/>
        <w:ind w:right="-284"/>
        <w:rPr>
          <w:rFonts w:ascii="Arial" w:hAnsi="Arial" w:cs="Arial"/>
          <w:sz w:val="24"/>
        </w:rPr>
      </w:pPr>
      <w:r w:rsidRPr="002369F1">
        <w:rPr>
          <w:rFonts w:ascii="Arial" w:eastAsia="Times New Roman" w:hAnsi="Arial" w:cs="Arial"/>
          <w:sz w:val="24"/>
          <w:lang w:eastAsia="pl-PL"/>
        </w:rPr>
        <w:t xml:space="preserve">Załącznik nr </w:t>
      </w:r>
      <w:r w:rsidR="003B3C64" w:rsidRPr="002369F1">
        <w:rPr>
          <w:rFonts w:ascii="Arial" w:eastAsia="Times New Roman" w:hAnsi="Arial" w:cs="Arial"/>
          <w:sz w:val="24"/>
          <w:lang w:eastAsia="pl-PL"/>
        </w:rPr>
        <w:t>1</w:t>
      </w:r>
      <w:r w:rsidR="00ED360F" w:rsidRPr="002369F1">
        <w:rPr>
          <w:rFonts w:ascii="Arial" w:eastAsia="Times New Roman" w:hAnsi="Arial" w:cs="Arial"/>
          <w:sz w:val="24"/>
          <w:lang w:eastAsia="pl-PL"/>
        </w:rPr>
        <w:t>2</w:t>
      </w:r>
      <w:r w:rsidRPr="002369F1">
        <w:rPr>
          <w:rFonts w:ascii="Arial" w:eastAsia="Times New Roman" w:hAnsi="Arial" w:cs="Arial"/>
          <w:sz w:val="24"/>
          <w:lang w:eastAsia="pl-PL"/>
        </w:rPr>
        <w:t xml:space="preserve"> do </w:t>
      </w:r>
      <w:r w:rsidR="003B3C64" w:rsidRPr="002369F1">
        <w:rPr>
          <w:rFonts w:ascii="Arial" w:eastAsia="Times New Roman" w:hAnsi="Arial" w:cs="Arial"/>
          <w:sz w:val="24"/>
          <w:lang w:eastAsia="pl-PL"/>
        </w:rPr>
        <w:t xml:space="preserve">Umowy uczestnictwa w projekcie </w:t>
      </w:r>
      <w:bookmarkStart w:id="0" w:name="_Hlk160697561"/>
      <w:r w:rsidR="009170D2" w:rsidRPr="002369F1">
        <w:rPr>
          <w:rFonts w:ascii="Arial" w:hAnsi="Arial" w:cs="Arial"/>
          <w:sz w:val="24"/>
        </w:rPr>
        <w:t>„</w:t>
      </w:r>
      <w:bookmarkStart w:id="1" w:name="_Hlk207261252"/>
      <w:r w:rsidR="009170D2" w:rsidRPr="002369F1">
        <w:rPr>
          <w:rFonts w:ascii="Arial" w:hAnsi="Arial" w:cs="Arial"/>
          <w:sz w:val="24"/>
        </w:rPr>
        <w:t>Odbuduj swoje życie</w:t>
      </w:r>
      <w:bookmarkEnd w:id="1"/>
      <w:r w:rsidR="009170D2" w:rsidRPr="002369F1">
        <w:rPr>
          <w:rFonts w:ascii="Arial" w:hAnsi="Arial" w:cs="Arial"/>
          <w:sz w:val="24"/>
        </w:rPr>
        <w:t>”</w:t>
      </w:r>
      <w:bookmarkEnd w:id="0"/>
      <w:r w:rsidR="009170D2" w:rsidRPr="002369F1">
        <w:rPr>
          <w:rFonts w:ascii="Arial" w:hAnsi="Arial" w:cs="Arial"/>
          <w:sz w:val="24"/>
        </w:rPr>
        <w:t xml:space="preserve"> </w:t>
      </w:r>
    </w:p>
    <w:p w14:paraId="3DE56F9B" w14:textId="263EA472" w:rsidR="009170D2" w:rsidRPr="002369F1" w:rsidRDefault="009170D2" w:rsidP="00137143">
      <w:pPr>
        <w:spacing w:after="0" w:line="360" w:lineRule="auto"/>
        <w:ind w:right="-284"/>
        <w:rPr>
          <w:rFonts w:ascii="Arial" w:hAnsi="Arial" w:cs="Arial"/>
          <w:sz w:val="24"/>
        </w:rPr>
      </w:pPr>
      <w:proofErr w:type="gramStart"/>
      <w:r w:rsidRPr="002369F1">
        <w:rPr>
          <w:rFonts w:ascii="Arial" w:hAnsi="Arial" w:cs="Arial"/>
          <w:sz w:val="24"/>
        </w:rPr>
        <w:t>nr</w:t>
      </w:r>
      <w:proofErr w:type="gramEnd"/>
      <w:r w:rsidRPr="002369F1">
        <w:rPr>
          <w:rFonts w:ascii="Arial" w:hAnsi="Arial" w:cs="Arial"/>
          <w:sz w:val="24"/>
        </w:rPr>
        <w:t xml:space="preserve"> FESL.07.03-IP.02-0BB3/24</w:t>
      </w:r>
    </w:p>
    <w:p w14:paraId="4C376F79" w14:textId="3C00A314" w:rsidR="002369F1" w:rsidRPr="002369F1" w:rsidRDefault="002369F1" w:rsidP="00137143">
      <w:pPr>
        <w:spacing w:after="0" w:line="360" w:lineRule="auto"/>
        <w:ind w:right="-284"/>
        <w:rPr>
          <w:rFonts w:ascii="Arial" w:hAnsi="Arial" w:cs="Arial"/>
        </w:rPr>
      </w:pPr>
      <w:proofErr w:type="spellStart"/>
      <w:r w:rsidRPr="002369F1">
        <w:rPr>
          <w:rFonts w:ascii="Arial" w:hAnsi="Arial" w:cs="Arial"/>
          <w:sz w:val="24"/>
        </w:rPr>
        <w:t>Додаток</w:t>
      </w:r>
      <w:proofErr w:type="spellEnd"/>
      <w:r w:rsidRPr="002369F1">
        <w:rPr>
          <w:rFonts w:ascii="Arial" w:hAnsi="Arial" w:cs="Arial"/>
          <w:sz w:val="24"/>
        </w:rPr>
        <w:t xml:space="preserve"> № 12 </w:t>
      </w:r>
      <w:proofErr w:type="spellStart"/>
      <w:r w:rsidRPr="002369F1">
        <w:rPr>
          <w:rFonts w:ascii="Arial" w:hAnsi="Arial" w:cs="Arial"/>
          <w:sz w:val="24"/>
        </w:rPr>
        <w:t>до</w:t>
      </w:r>
      <w:proofErr w:type="spellEnd"/>
      <w:r w:rsidRPr="002369F1">
        <w:rPr>
          <w:rFonts w:ascii="Arial" w:hAnsi="Arial" w:cs="Arial"/>
          <w:sz w:val="24"/>
        </w:rPr>
        <w:t xml:space="preserve"> </w:t>
      </w:r>
      <w:r w:rsidRPr="002369F1">
        <w:rPr>
          <w:rFonts w:ascii="Arial" w:hAnsi="Arial" w:cs="Arial"/>
          <w:sz w:val="24"/>
          <w:lang w:val="uk-UA"/>
        </w:rPr>
        <w:t>Договору</w:t>
      </w:r>
      <w:r w:rsidRPr="002369F1">
        <w:rPr>
          <w:rFonts w:ascii="Arial" w:hAnsi="Arial" w:cs="Arial"/>
          <w:sz w:val="24"/>
        </w:rPr>
        <w:t xml:space="preserve"> </w:t>
      </w:r>
      <w:proofErr w:type="spellStart"/>
      <w:r w:rsidRPr="002369F1">
        <w:rPr>
          <w:rFonts w:ascii="Arial" w:hAnsi="Arial" w:cs="Arial"/>
          <w:sz w:val="24"/>
        </w:rPr>
        <w:t>про</w:t>
      </w:r>
      <w:proofErr w:type="spellEnd"/>
      <w:r w:rsidRPr="002369F1">
        <w:rPr>
          <w:rFonts w:ascii="Arial" w:hAnsi="Arial" w:cs="Arial"/>
          <w:sz w:val="24"/>
        </w:rPr>
        <w:t xml:space="preserve"> </w:t>
      </w:r>
      <w:proofErr w:type="spellStart"/>
      <w:r w:rsidRPr="002369F1">
        <w:rPr>
          <w:rFonts w:ascii="Arial" w:hAnsi="Arial" w:cs="Arial"/>
          <w:sz w:val="24"/>
        </w:rPr>
        <w:t>участь</w:t>
      </w:r>
      <w:proofErr w:type="spellEnd"/>
      <w:r w:rsidRPr="002369F1">
        <w:rPr>
          <w:rFonts w:ascii="Arial" w:hAnsi="Arial" w:cs="Arial"/>
          <w:sz w:val="24"/>
        </w:rPr>
        <w:t xml:space="preserve"> у </w:t>
      </w:r>
      <w:proofErr w:type="spellStart"/>
      <w:r w:rsidRPr="002369F1">
        <w:rPr>
          <w:rFonts w:ascii="Arial" w:hAnsi="Arial" w:cs="Arial"/>
          <w:sz w:val="24"/>
        </w:rPr>
        <w:t>проєкті</w:t>
      </w:r>
      <w:proofErr w:type="spellEnd"/>
      <w:r w:rsidRPr="002369F1">
        <w:rPr>
          <w:rFonts w:ascii="Arial" w:hAnsi="Arial" w:cs="Arial"/>
          <w:sz w:val="24"/>
        </w:rPr>
        <w:t xml:space="preserve"> «</w:t>
      </w:r>
      <w:proofErr w:type="spellStart"/>
      <w:r w:rsidRPr="002369F1">
        <w:rPr>
          <w:rFonts w:ascii="Arial" w:hAnsi="Arial" w:cs="Arial"/>
          <w:sz w:val="24"/>
        </w:rPr>
        <w:t>Відбудуй</w:t>
      </w:r>
      <w:proofErr w:type="spellEnd"/>
      <w:r w:rsidRPr="002369F1">
        <w:rPr>
          <w:rFonts w:ascii="Arial" w:hAnsi="Arial" w:cs="Arial"/>
          <w:sz w:val="24"/>
        </w:rPr>
        <w:t xml:space="preserve"> </w:t>
      </w:r>
      <w:proofErr w:type="spellStart"/>
      <w:r w:rsidRPr="002369F1">
        <w:rPr>
          <w:rFonts w:ascii="Arial" w:hAnsi="Arial" w:cs="Arial"/>
          <w:sz w:val="24"/>
        </w:rPr>
        <w:t>своє</w:t>
      </w:r>
      <w:proofErr w:type="spellEnd"/>
      <w:r w:rsidRPr="002369F1">
        <w:rPr>
          <w:rFonts w:ascii="Arial" w:hAnsi="Arial" w:cs="Arial"/>
          <w:sz w:val="24"/>
        </w:rPr>
        <w:t xml:space="preserve"> </w:t>
      </w:r>
      <w:proofErr w:type="spellStart"/>
      <w:r w:rsidRPr="002369F1">
        <w:rPr>
          <w:rFonts w:ascii="Arial" w:hAnsi="Arial" w:cs="Arial"/>
          <w:sz w:val="24"/>
        </w:rPr>
        <w:t>життя</w:t>
      </w:r>
      <w:proofErr w:type="spellEnd"/>
      <w:r w:rsidRPr="002369F1">
        <w:rPr>
          <w:rFonts w:ascii="Arial" w:hAnsi="Arial" w:cs="Arial"/>
          <w:sz w:val="24"/>
        </w:rPr>
        <w:t>»</w:t>
      </w:r>
      <w:r w:rsidRPr="002369F1">
        <w:rPr>
          <w:rFonts w:ascii="Arial" w:hAnsi="Arial" w:cs="Arial"/>
          <w:sz w:val="24"/>
        </w:rPr>
        <w:br/>
        <w:t>№ FESL.07.03-IP.02-0BB3/24</w:t>
      </w:r>
    </w:p>
    <w:p w14:paraId="05A3183E" w14:textId="130B5BDA" w:rsidR="00ED360F" w:rsidRPr="00ED360F" w:rsidRDefault="00ED360F" w:rsidP="00ED360F">
      <w:pPr>
        <w:spacing w:after="120" w:line="240" w:lineRule="auto"/>
        <w:rPr>
          <w:rFonts w:ascii="Arial" w:eastAsia="Times New Roman" w:hAnsi="Arial" w:cs="Arial"/>
          <w:b/>
          <w:bCs/>
          <w:lang w:eastAsia="pl-PL"/>
        </w:rPr>
      </w:pPr>
    </w:p>
    <w:p w14:paraId="5CE5C941" w14:textId="23B446E1" w:rsidR="00ED360F" w:rsidRPr="002369F1" w:rsidRDefault="00ED360F" w:rsidP="00ED360F">
      <w:pPr>
        <w:spacing w:after="120" w:line="240" w:lineRule="auto"/>
        <w:rPr>
          <w:rFonts w:ascii="Arial" w:eastAsia="Times New Roman" w:hAnsi="Arial" w:cs="Arial"/>
          <w:b/>
          <w:bCs/>
          <w:sz w:val="24"/>
          <w:szCs w:val="24"/>
          <w:lang w:eastAsia="pl-PL"/>
        </w:rPr>
      </w:pPr>
      <w:r w:rsidRPr="002369F1">
        <w:rPr>
          <w:rFonts w:ascii="Arial" w:eastAsia="Times New Roman" w:hAnsi="Arial" w:cs="Arial"/>
          <w:b/>
          <w:bCs/>
          <w:sz w:val="24"/>
          <w:szCs w:val="24"/>
          <w:lang w:eastAsia="pl-PL"/>
        </w:rPr>
        <w:t>Informacje dotyczące przetwarzania danych osobowych dla uczestników projektów</w:t>
      </w:r>
    </w:p>
    <w:p w14:paraId="560FE7AD" w14:textId="6C13CC6D" w:rsidR="002369F1" w:rsidRPr="002369F1" w:rsidRDefault="002369F1" w:rsidP="00ED360F">
      <w:pPr>
        <w:spacing w:after="120" w:line="240" w:lineRule="auto"/>
        <w:rPr>
          <w:rFonts w:ascii="Arial" w:eastAsia="Times New Roman" w:hAnsi="Arial" w:cs="Arial"/>
          <w:b/>
          <w:bCs/>
          <w:sz w:val="24"/>
          <w:szCs w:val="24"/>
          <w:lang w:val="uk-UA" w:eastAsia="pl-PL"/>
        </w:rPr>
      </w:pPr>
      <w:r w:rsidRPr="002369F1">
        <w:rPr>
          <w:rFonts w:ascii="Arial" w:hAnsi="Arial" w:cs="Arial"/>
          <w:b/>
          <w:sz w:val="24"/>
          <w:szCs w:val="24"/>
          <w:lang w:val="uk-UA"/>
        </w:rPr>
        <w:t>Інформація щодо обробки персональних даних для учасників проєктів</w:t>
      </w:r>
    </w:p>
    <w:p w14:paraId="7666AE6F" w14:textId="15A88A48" w:rsidR="00ED360F" w:rsidRPr="002369F1" w:rsidRDefault="00ED360F" w:rsidP="00ED360F">
      <w:pPr>
        <w:spacing w:after="120" w:line="240" w:lineRule="auto"/>
        <w:rPr>
          <w:rFonts w:ascii="Arial" w:eastAsia="Times New Roman" w:hAnsi="Arial" w:cs="Arial"/>
          <w:sz w:val="24"/>
          <w:szCs w:val="24"/>
          <w:lang w:eastAsia="pl-PL"/>
        </w:rPr>
      </w:pPr>
      <w:r w:rsidRPr="002369F1">
        <w:rPr>
          <w:rFonts w:ascii="Arial" w:eastAsia="Times New Roman" w:hAnsi="Arial" w:cs="Arial"/>
          <w:sz w:val="24"/>
          <w:szCs w:val="24"/>
          <w:lang w:eastAsia="pl-PL"/>
        </w:rPr>
        <w:t>Zgodnie z art. 13 ust. 1 i ust. 2 oraz art. 14 ust. 1 i ust. 2 Rozporządzenia UE nr 2016/679 o ochronie danych osobowych ("RODO") informujemy, że:</w:t>
      </w:r>
    </w:p>
    <w:p w14:paraId="7DCDA6D2" w14:textId="6718D232" w:rsidR="002369F1" w:rsidRPr="002369F1" w:rsidRDefault="002369F1" w:rsidP="00ED360F">
      <w:pPr>
        <w:spacing w:after="120" w:line="240" w:lineRule="auto"/>
        <w:rPr>
          <w:rFonts w:ascii="Arial" w:eastAsia="Times New Roman" w:hAnsi="Arial" w:cs="Arial"/>
          <w:sz w:val="24"/>
          <w:szCs w:val="24"/>
          <w:lang w:val="uk-UA" w:eastAsia="pl-PL"/>
        </w:rPr>
      </w:pPr>
      <w:r w:rsidRPr="002369F1">
        <w:rPr>
          <w:rFonts w:ascii="Arial" w:hAnsi="Arial" w:cs="Arial"/>
          <w:sz w:val="24"/>
          <w:szCs w:val="24"/>
          <w:lang w:val="uk-UA"/>
        </w:rPr>
        <w:t>Відповідно до ст. 13 п. 1 і п. 2 та ст. 14 п. 1 і п. 2 Регламенту ЄС № 2016/679 про захист персональних даних («RODO»), повідомляємо, що:</w:t>
      </w:r>
    </w:p>
    <w:p w14:paraId="5C3EC0C6" w14:textId="0B5600E2" w:rsidR="00ED360F" w:rsidRDefault="00ED360F" w:rsidP="00ED360F">
      <w:pPr>
        <w:spacing w:after="120" w:line="240" w:lineRule="auto"/>
        <w:rPr>
          <w:rFonts w:ascii="Arial" w:eastAsia="Times New Roman" w:hAnsi="Arial" w:cs="Arial"/>
          <w:b/>
          <w:bCs/>
          <w:sz w:val="24"/>
          <w:szCs w:val="24"/>
          <w:lang w:eastAsia="pl-PL"/>
        </w:rPr>
      </w:pPr>
      <w:r w:rsidRPr="00ED360F">
        <w:rPr>
          <w:rFonts w:ascii="Arial" w:eastAsia="Times New Roman" w:hAnsi="Arial" w:cs="Arial"/>
          <w:b/>
          <w:bCs/>
          <w:sz w:val="24"/>
          <w:szCs w:val="24"/>
          <w:lang w:eastAsia="pl-PL"/>
        </w:rPr>
        <w:t>Administrator danych</w:t>
      </w:r>
    </w:p>
    <w:p w14:paraId="7D6C9ADD" w14:textId="666BD3C2" w:rsidR="002369F1" w:rsidRPr="002369F1" w:rsidRDefault="002369F1" w:rsidP="00ED360F">
      <w:pPr>
        <w:spacing w:after="120" w:line="240" w:lineRule="auto"/>
        <w:rPr>
          <w:rFonts w:ascii="Arial" w:eastAsia="Times New Roman" w:hAnsi="Arial" w:cs="Arial"/>
          <w:b/>
          <w:bCs/>
          <w:sz w:val="24"/>
          <w:szCs w:val="24"/>
          <w:lang w:val="uk-UA" w:eastAsia="pl-PL"/>
        </w:rPr>
      </w:pPr>
      <w:r>
        <w:rPr>
          <w:rFonts w:ascii="Arial" w:eastAsia="Times New Roman" w:hAnsi="Arial" w:cs="Arial"/>
          <w:b/>
          <w:bCs/>
          <w:sz w:val="24"/>
          <w:szCs w:val="24"/>
          <w:lang w:val="uk-UA" w:eastAsia="pl-PL"/>
        </w:rPr>
        <w:t>Адміністратор даних</w:t>
      </w:r>
    </w:p>
    <w:p w14:paraId="2ADB607F" w14:textId="3EE784A7" w:rsidR="002369F1" w:rsidRPr="002369F1"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Administratorem danych osobowych jest Zarząd Województwa Śląskiego pełniący rolę Instytucji Zarządzającej programu Fundusze Europejskie dla Śląskiego 2021-2027 (IZ FE SL).</w:t>
      </w:r>
    </w:p>
    <w:p w14:paraId="4B95DA45"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Dane osobowe przetwarzane są w Urzędzie Marszałkowskim Województwa Śląskiego.</w:t>
      </w:r>
    </w:p>
    <w:p w14:paraId="4EE371E4"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Siedziba administratora znajduje się w Katowicach przy ul. Ligonia 46, tel. +48 (32) 20 78 888 (centrala), e-mail</w:t>
      </w:r>
      <w:proofErr w:type="gramStart"/>
      <w:r w:rsidRPr="00ED360F">
        <w:rPr>
          <w:rFonts w:ascii="Arial" w:eastAsia="Times New Roman" w:hAnsi="Arial" w:cs="Arial"/>
          <w:sz w:val="24"/>
          <w:szCs w:val="24"/>
          <w:lang w:eastAsia="pl-PL"/>
        </w:rPr>
        <w:t>: </w:t>
      </w:r>
      <w:hyperlink r:id="rId11" w:history="1">
        <w:proofErr w:type="gramEnd"/>
        <w:r w:rsidRPr="00FF75B0">
          <w:rPr>
            <w:rStyle w:val="Hipercze"/>
            <w:rFonts w:ascii="Arial" w:eastAsia="Times New Roman" w:hAnsi="Arial" w:cs="Arial"/>
            <w:sz w:val="24"/>
            <w:szCs w:val="24"/>
            <w:u w:val="none"/>
            <w:lang w:eastAsia="pl-PL"/>
          </w:rPr>
          <w:t>kancelaria@slaskie.pl</w:t>
        </w:r>
      </w:hyperlink>
    </w:p>
    <w:p w14:paraId="06951617" w14:textId="52D8CB4A" w:rsidR="00ED360F" w:rsidRDefault="00ED360F" w:rsidP="00ED360F">
      <w:pPr>
        <w:spacing w:after="120" w:line="240" w:lineRule="auto"/>
        <w:rPr>
          <w:rStyle w:val="Hipercze"/>
          <w:rFonts w:ascii="Arial" w:eastAsia="Times New Roman" w:hAnsi="Arial" w:cs="Arial"/>
          <w:sz w:val="24"/>
          <w:szCs w:val="24"/>
          <w:lang w:eastAsia="pl-PL"/>
        </w:rPr>
      </w:pPr>
      <w:r w:rsidRPr="00ED360F">
        <w:rPr>
          <w:rFonts w:ascii="Arial" w:eastAsia="Times New Roman" w:hAnsi="Arial" w:cs="Arial"/>
          <w:sz w:val="24"/>
          <w:szCs w:val="24"/>
          <w:lang w:eastAsia="pl-PL"/>
        </w:rPr>
        <w:t>Informacje dotyczące kontaktu w formie elektronicznej znajdują się na stronie </w:t>
      </w:r>
      <w:hyperlink r:id="rId12" w:history="1">
        <w:r w:rsidRPr="00FF75B0">
          <w:rPr>
            <w:rStyle w:val="Hipercze"/>
            <w:rFonts w:ascii="Arial" w:eastAsia="Times New Roman" w:hAnsi="Arial" w:cs="Arial"/>
            <w:sz w:val="24"/>
            <w:szCs w:val="24"/>
            <w:u w:val="none"/>
            <w:lang w:eastAsia="pl-PL"/>
          </w:rPr>
          <w:t>https://bip.slaskie.pl/</w:t>
        </w:r>
      </w:hyperlink>
    </w:p>
    <w:p w14:paraId="7732DD75" w14:textId="46AE5650" w:rsidR="002369F1" w:rsidRDefault="002369F1" w:rsidP="00ED360F">
      <w:pPr>
        <w:spacing w:after="120" w:line="240" w:lineRule="auto"/>
        <w:rPr>
          <w:rFonts w:ascii="Arial" w:hAnsi="Arial" w:cs="Arial"/>
          <w:sz w:val="24"/>
          <w:lang w:val="uk-UA"/>
        </w:rPr>
      </w:pPr>
      <w:r w:rsidRPr="002369F1">
        <w:rPr>
          <w:rFonts w:ascii="Arial" w:hAnsi="Arial" w:cs="Arial"/>
          <w:sz w:val="24"/>
          <w:lang w:val="uk-UA"/>
        </w:rPr>
        <w:t xml:space="preserve">Адміністратором персональних даних є Управління Сілезького воєводства, яке виконує функції Керівного органу Програми </w:t>
      </w:r>
      <w:r w:rsidRPr="002369F1">
        <w:rPr>
          <w:rStyle w:val="Pogrubienie"/>
          <w:rFonts w:ascii="Arial" w:hAnsi="Arial" w:cs="Arial"/>
          <w:b w:val="0"/>
          <w:sz w:val="24"/>
          <w:lang w:val="uk-UA"/>
        </w:rPr>
        <w:t>«Європейські фонди для Сілезького 2021–2027»</w:t>
      </w:r>
      <w:r w:rsidRPr="002369F1">
        <w:rPr>
          <w:rFonts w:ascii="Arial" w:hAnsi="Arial" w:cs="Arial"/>
          <w:sz w:val="24"/>
          <w:lang w:val="uk-UA"/>
        </w:rPr>
        <w:t xml:space="preserve"> (IZ FE SL).</w:t>
      </w:r>
    </w:p>
    <w:p w14:paraId="29322337" w14:textId="303D3183" w:rsidR="002369F1" w:rsidRDefault="002369F1" w:rsidP="002369F1">
      <w:pPr>
        <w:spacing w:after="120" w:line="276" w:lineRule="auto"/>
        <w:rPr>
          <w:rFonts w:ascii="Arial" w:hAnsi="Arial" w:cs="Arial"/>
          <w:sz w:val="24"/>
          <w:lang w:val="uk-UA"/>
        </w:rPr>
      </w:pPr>
      <w:r w:rsidRPr="002369F1">
        <w:rPr>
          <w:rFonts w:ascii="Arial" w:hAnsi="Arial" w:cs="Arial"/>
          <w:sz w:val="24"/>
          <w:lang w:val="uk-UA"/>
        </w:rPr>
        <w:t>Персональні дані обробляються в Управлінні Маршалківському Сілезького воєводства.</w:t>
      </w:r>
      <w:r w:rsidRPr="002369F1">
        <w:rPr>
          <w:rFonts w:ascii="Arial" w:hAnsi="Arial" w:cs="Arial"/>
          <w:sz w:val="24"/>
          <w:lang w:val="uk-UA"/>
        </w:rPr>
        <w:br/>
        <w:t>Юридична адреса адміністратора: м. Катовіце, вул. Лігоня 46,</w:t>
      </w:r>
      <w:r w:rsidR="00FF75B0">
        <w:rPr>
          <w:rFonts w:ascii="Arial" w:hAnsi="Arial" w:cs="Arial"/>
          <w:sz w:val="24"/>
          <w:lang w:val="uk-UA"/>
        </w:rPr>
        <w:t xml:space="preserve"> </w:t>
      </w:r>
      <w:r w:rsidRPr="002369F1">
        <w:rPr>
          <w:rFonts w:ascii="Arial" w:hAnsi="Arial" w:cs="Arial"/>
          <w:sz w:val="24"/>
          <w:lang w:val="uk-UA"/>
        </w:rPr>
        <w:t>тел. +48 (32) 20 78 888 (центральний номер),</w:t>
      </w:r>
      <w:r w:rsidR="00FF75B0">
        <w:rPr>
          <w:rFonts w:ascii="Arial" w:hAnsi="Arial" w:cs="Arial"/>
          <w:sz w:val="24"/>
          <w:lang w:val="uk-UA"/>
        </w:rPr>
        <w:t xml:space="preserve"> </w:t>
      </w:r>
      <w:r w:rsidRPr="002369F1">
        <w:rPr>
          <w:rFonts w:ascii="Arial" w:hAnsi="Arial" w:cs="Arial"/>
          <w:sz w:val="24"/>
          <w:lang w:val="uk-UA"/>
        </w:rPr>
        <w:t>електронна пошта:</w:t>
      </w:r>
      <w:r w:rsidR="00FF75B0">
        <w:rPr>
          <w:rFonts w:ascii="Arial" w:hAnsi="Arial" w:cs="Arial"/>
          <w:sz w:val="24"/>
          <w:lang w:val="uk-UA"/>
        </w:rPr>
        <w:t xml:space="preserve"> </w:t>
      </w:r>
      <w:r w:rsidRPr="00D83937">
        <w:rPr>
          <w:rStyle w:val="Pogrubienie"/>
          <w:rFonts w:ascii="Arial" w:hAnsi="Arial" w:cs="Arial"/>
          <w:b w:val="0"/>
          <w:color w:val="0070C0"/>
          <w:sz w:val="24"/>
          <w:lang w:val="uk-UA"/>
        </w:rPr>
        <w:t>kancelaria@slaskie.pl</w:t>
      </w:r>
      <w:r w:rsidRPr="002369F1">
        <w:rPr>
          <w:rFonts w:ascii="Arial" w:hAnsi="Arial" w:cs="Arial"/>
          <w:sz w:val="24"/>
          <w:lang w:val="uk-UA"/>
        </w:rPr>
        <w:br/>
        <w:t xml:space="preserve">Інформацію щодо електронних форм контактів можна знайти на вебсайті: </w:t>
      </w:r>
      <w:hyperlink r:id="rId13" w:tgtFrame="_new" w:history="1">
        <w:r w:rsidRPr="002369F1">
          <w:rPr>
            <w:rStyle w:val="Hipercze"/>
            <w:rFonts w:ascii="Arial" w:hAnsi="Arial" w:cs="Arial"/>
            <w:sz w:val="24"/>
            <w:lang w:val="uk-UA"/>
          </w:rPr>
          <w:t>https://bip.slaskie.pl</w:t>
        </w:r>
      </w:hyperlink>
    </w:p>
    <w:p w14:paraId="298DAF48" w14:textId="77777777" w:rsidR="00D83937" w:rsidRPr="002369F1" w:rsidRDefault="00D83937" w:rsidP="002369F1">
      <w:pPr>
        <w:spacing w:after="120" w:line="276" w:lineRule="auto"/>
        <w:rPr>
          <w:rFonts w:ascii="Arial" w:hAnsi="Arial" w:cs="Arial"/>
          <w:sz w:val="24"/>
          <w:lang w:val="uk-UA"/>
        </w:rPr>
      </w:pPr>
    </w:p>
    <w:p w14:paraId="207D372A" w14:textId="2F9116B1" w:rsidR="00ED360F" w:rsidRDefault="00ED360F" w:rsidP="00ED360F">
      <w:pPr>
        <w:spacing w:after="120" w:line="240" w:lineRule="auto"/>
        <w:rPr>
          <w:rFonts w:ascii="Arial" w:eastAsia="Times New Roman" w:hAnsi="Arial" w:cs="Arial"/>
          <w:b/>
          <w:bCs/>
          <w:sz w:val="24"/>
          <w:szCs w:val="24"/>
          <w:lang w:eastAsia="pl-PL"/>
        </w:rPr>
      </w:pPr>
      <w:r w:rsidRPr="00ED360F">
        <w:rPr>
          <w:rFonts w:ascii="Arial" w:eastAsia="Times New Roman" w:hAnsi="Arial" w:cs="Arial"/>
          <w:b/>
          <w:bCs/>
          <w:sz w:val="24"/>
          <w:szCs w:val="24"/>
          <w:lang w:eastAsia="pl-PL"/>
        </w:rPr>
        <w:t>Inspektor ochrony danych osobowych</w:t>
      </w:r>
    </w:p>
    <w:p w14:paraId="6C2056A5" w14:textId="75E0ECD5" w:rsidR="00D83937" w:rsidRPr="00D83937" w:rsidRDefault="00D83937" w:rsidP="00ED360F">
      <w:pPr>
        <w:spacing w:after="120" w:line="240" w:lineRule="auto"/>
        <w:rPr>
          <w:rFonts w:ascii="Arial" w:eastAsia="Times New Roman" w:hAnsi="Arial" w:cs="Arial"/>
          <w:b/>
          <w:bCs/>
          <w:sz w:val="24"/>
          <w:szCs w:val="24"/>
          <w:lang w:val="uk-UA" w:eastAsia="pl-PL"/>
        </w:rPr>
      </w:pPr>
      <w:r w:rsidRPr="00D83937">
        <w:rPr>
          <w:rFonts w:ascii="Arial" w:hAnsi="Arial" w:cs="Arial"/>
          <w:b/>
          <w:sz w:val="24"/>
          <w:lang w:val="uk-UA"/>
        </w:rPr>
        <w:t>Інспектор із захисту персональних даних</w:t>
      </w:r>
    </w:p>
    <w:p w14:paraId="7EBA12AE"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Został wyznaczony inspektor ochrony danych.</w:t>
      </w:r>
    </w:p>
    <w:p w14:paraId="436BA7E7"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Adres e-mail do kontaktu z inspektorem</w:t>
      </w:r>
      <w:proofErr w:type="gramStart"/>
      <w:r w:rsidRPr="00ED360F">
        <w:rPr>
          <w:rFonts w:ascii="Arial" w:eastAsia="Times New Roman" w:hAnsi="Arial" w:cs="Arial"/>
          <w:sz w:val="24"/>
          <w:szCs w:val="24"/>
          <w:lang w:eastAsia="pl-PL"/>
        </w:rPr>
        <w:t>: </w:t>
      </w:r>
      <w:hyperlink r:id="rId14" w:history="1">
        <w:proofErr w:type="gramEnd"/>
        <w:r w:rsidRPr="00D83937">
          <w:rPr>
            <w:rStyle w:val="Hipercze"/>
            <w:rFonts w:ascii="Arial" w:eastAsia="Times New Roman" w:hAnsi="Arial" w:cs="Arial"/>
            <w:sz w:val="24"/>
            <w:szCs w:val="24"/>
            <w:u w:val="none"/>
            <w:lang w:eastAsia="pl-PL"/>
          </w:rPr>
          <w:t>daneosobowe@slaskie.p</w:t>
        </w:r>
        <w:r w:rsidRPr="00ED360F">
          <w:rPr>
            <w:rStyle w:val="Hipercze"/>
            <w:rFonts w:ascii="Arial" w:eastAsia="Times New Roman" w:hAnsi="Arial" w:cs="Arial"/>
            <w:sz w:val="24"/>
            <w:szCs w:val="24"/>
            <w:lang w:eastAsia="pl-PL"/>
          </w:rPr>
          <w:t>l</w:t>
        </w:r>
      </w:hyperlink>
      <w:r w:rsidRPr="00ED360F">
        <w:rPr>
          <w:rFonts w:ascii="Arial" w:eastAsia="Times New Roman" w:hAnsi="Arial" w:cs="Arial"/>
          <w:sz w:val="24"/>
          <w:szCs w:val="24"/>
          <w:lang w:eastAsia="pl-PL"/>
        </w:rPr>
        <w:t>. Pozostałe formy kontaktu są możliwe przy pomocy adresów podanych powyżej.</w:t>
      </w:r>
    </w:p>
    <w:p w14:paraId="14152B27" w14:textId="2701B334" w:rsid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Aktualne dane teleadresowe inspektora, w tym numer telefonu znajdują się w </w:t>
      </w:r>
      <w:hyperlink r:id="rId15" w:history="1">
        <w:r w:rsidRPr="00D83937">
          <w:rPr>
            <w:rStyle w:val="Hipercze"/>
            <w:rFonts w:ascii="Arial" w:eastAsia="Times New Roman" w:hAnsi="Arial" w:cs="Arial"/>
            <w:sz w:val="24"/>
            <w:szCs w:val="24"/>
            <w:u w:val="none"/>
            <w:lang w:eastAsia="pl-PL"/>
          </w:rPr>
          <w:t>książce teleadresowej</w:t>
        </w:r>
      </w:hyperlink>
      <w:r w:rsidRPr="00D83937">
        <w:rPr>
          <w:rFonts w:ascii="Arial" w:eastAsia="Times New Roman" w:hAnsi="Arial" w:cs="Arial"/>
          <w:sz w:val="24"/>
          <w:szCs w:val="24"/>
          <w:lang w:eastAsia="pl-PL"/>
        </w:rPr>
        <w:t> </w:t>
      </w:r>
      <w:r w:rsidRPr="00186404">
        <w:rPr>
          <w:rFonts w:ascii="Arial" w:eastAsia="Times New Roman" w:hAnsi="Arial" w:cs="Arial"/>
          <w:sz w:val="24"/>
          <w:szCs w:val="24"/>
          <w:lang w:eastAsia="pl-PL"/>
        </w:rPr>
        <w:t>BIP.</w:t>
      </w:r>
    </w:p>
    <w:p w14:paraId="2C71E723" w14:textId="77777777" w:rsidR="00D83937" w:rsidRDefault="00D83937" w:rsidP="00D83937">
      <w:pPr>
        <w:spacing w:after="120" w:line="276" w:lineRule="auto"/>
        <w:rPr>
          <w:rFonts w:ascii="Arial" w:hAnsi="Arial" w:cs="Arial"/>
          <w:sz w:val="24"/>
          <w:lang w:val="uk-UA"/>
        </w:rPr>
      </w:pPr>
    </w:p>
    <w:p w14:paraId="0744A1C5" w14:textId="0D66665E" w:rsidR="00D83937" w:rsidRPr="00D83937" w:rsidRDefault="00D83937" w:rsidP="00D83937">
      <w:pPr>
        <w:spacing w:after="120" w:line="276" w:lineRule="auto"/>
        <w:rPr>
          <w:rFonts w:ascii="Arial" w:eastAsia="Times New Roman" w:hAnsi="Arial" w:cs="Arial"/>
          <w:sz w:val="24"/>
          <w:szCs w:val="24"/>
          <w:lang w:val="uk-UA" w:eastAsia="pl-PL"/>
        </w:rPr>
      </w:pPr>
      <w:r w:rsidRPr="00D83937">
        <w:rPr>
          <w:rFonts w:ascii="Arial" w:hAnsi="Arial" w:cs="Arial"/>
          <w:sz w:val="24"/>
          <w:lang w:val="uk-UA"/>
        </w:rPr>
        <w:t>Призначено інспектора із захисту персональних даних.</w:t>
      </w:r>
      <w:r w:rsidRPr="00D83937">
        <w:rPr>
          <w:rFonts w:ascii="Arial" w:hAnsi="Arial" w:cs="Arial"/>
          <w:sz w:val="24"/>
          <w:lang w:val="uk-UA"/>
        </w:rPr>
        <w:br/>
        <w:t xml:space="preserve">Електронна адреса для зв’язку з інспектором: </w:t>
      </w:r>
      <w:r w:rsidRPr="00D83937">
        <w:rPr>
          <w:rStyle w:val="Pogrubienie"/>
          <w:rFonts w:ascii="Arial" w:hAnsi="Arial" w:cs="Arial"/>
          <w:color w:val="0070C0"/>
          <w:sz w:val="24"/>
          <w:lang w:val="uk-UA"/>
        </w:rPr>
        <w:t>daneosobowe@slaskie.pl</w:t>
      </w:r>
      <w:r w:rsidRPr="00D83937">
        <w:rPr>
          <w:rFonts w:ascii="Arial" w:hAnsi="Arial" w:cs="Arial"/>
          <w:color w:val="0070C0"/>
          <w:sz w:val="24"/>
          <w:lang w:val="uk-UA"/>
        </w:rPr>
        <w:t>.</w:t>
      </w:r>
      <w:r w:rsidRPr="00D83937">
        <w:rPr>
          <w:rFonts w:ascii="Arial" w:hAnsi="Arial" w:cs="Arial"/>
          <w:sz w:val="24"/>
          <w:lang w:val="uk-UA"/>
        </w:rPr>
        <w:br/>
        <w:t>Інші способи зв’язку можливі за допомогою адрес, зазначених вище.</w:t>
      </w:r>
      <w:r w:rsidRPr="00D83937">
        <w:rPr>
          <w:rFonts w:ascii="Arial" w:hAnsi="Arial" w:cs="Arial"/>
          <w:sz w:val="24"/>
          <w:lang w:val="uk-UA"/>
        </w:rPr>
        <w:br/>
        <w:t xml:space="preserve">Актуальні контактні дані інспектора, включно з номером телефону, містяться в телефонному довіднику </w:t>
      </w:r>
      <w:r w:rsidRPr="00D83937">
        <w:rPr>
          <w:rStyle w:val="Pogrubienie"/>
          <w:rFonts w:ascii="Arial" w:hAnsi="Arial" w:cs="Arial"/>
          <w:b w:val="0"/>
          <w:sz w:val="24"/>
          <w:lang w:val="uk-UA"/>
        </w:rPr>
        <w:t>BIP</w:t>
      </w:r>
      <w:bookmarkStart w:id="2" w:name="_GoBack"/>
      <w:bookmarkEnd w:id="2"/>
      <w:r w:rsidRPr="00D83937">
        <w:rPr>
          <w:rFonts w:ascii="Arial" w:hAnsi="Arial" w:cs="Arial"/>
          <w:sz w:val="24"/>
          <w:lang w:val="uk-UA"/>
        </w:rPr>
        <w:t>.</w:t>
      </w:r>
    </w:p>
    <w:p w14:paraId="0B252FAB" w14:textId="5714DDC7" w:rsidR="00ED360F" w:rsidRDefault="00ED360F" w:rsidP="00ED360F">
      <w:pPr>
        <w:spacing w:after="120" w:line="240" w:lineRule="auto"/>
        <w:rPr>
          <w:rFonts w:ascii="Arial" w:eastAsia="Times New Roman" w:hAnsi="Arial" w:cs="Arial"/>
          <w:b/>
          <w:bCs/>
          <w:sz w:val="24"/>
          <w:szCs w:val="24"/>
          <w:lang w:eastAsia="pl-PL"/>
        </w:rPr>
      </w:pPr>
      <w:r w:rsidRPr="00ED360F">
        <w:rPr>
          <w:rFonts w:ascii="Arial" w:eastAsia="Times New Roman" w:hAnsi="Arial" w:cs="Arial"/>
          <w:b/>
          <w:bCs/>
          <w:sz w:val="24"/>
          <w:szCs w:val="24"/>
          <w:lang w:eastAsia="pl-PL"/>
        </w:rPr>
        <w:t>Cele i podstawy prawne przetwarzania</w:t>
      </w:r>
    </w:p>
    <w:p w14:paraId="568D0DA2" w14:textId="50F3CAD0" w:rsidR="00D83937" w:rsidRPr="00D83937" w:rsidRDefault="00D83937" w:rsidP="00ED360F">
      <w:pPr>
        <w:spacing w:after="120" w:line="240" w:lineRule="auto"/>
        <w:rPr>
          <w:rFonts w:ascii="Arial" w:eastAsia="Times New Roman" w:hAnsi="Arial" w:cs="Arial"/>
          <w:b/>
          <w:bCs/>
          <w:sz w:val="24"/>
          <w:szCs w:val="24"/>
          <w:lang w:val="uk-UA" w:eastAsia="pl-PL"/>
        </w:rPr>
      </w:pPr>
      <w:r w:rsidRPr="00482993">
        <w:rPr>
          <w:rFonts w:ascii="Arial" w:hAnsi="Arial" w:cs="Arial"/>
          <w:b/>
          <w:sz w:val="24"/>
          <w:lang w:val="uk-UA"/>
        </w:rPr>
        <w:t>Цілі та правові підстави обробки персональних даних</w:t>
      </w:r>
    </w:p>
    <w:p w14:paraId="2CA264F3" w14:textId="14954259" w:rsidR="00ED360F" w:rsidRDefault="00ED360F" w:rsidP="00482993">
      <w:pPr>
        <w:spacing w:after="120" w:line="276"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Dane osobowe przetwarzamy w związku z realizacją zadań w ramach programu Fundusze Europejskie dla Śląskiego 2021-2027 (FE SL).</w:t>
      </w:r>
    </w:p>
    <w:p w14:paraId="3D1EFCFD" w14:textId="3409B925" w:rsidR="00D83937" w:rsidRPr="00482993" w:rsidRDefault="00482993" w:rsidP="00482993">
      <w:pPr>
        <w:spacing w:after="120" w:line="276" w:lineRule="auto"/>
        <w:rPr>
          <w:rFonts w:ascii="Arial" w:eastAsia="Times New Roman" w:hAnsi="Arial" w:cs="Arial"/>
          <w:sz w:val="24"/>
          <w:szCs w:val="24"/>
          <w:lang w:val="uk-UA" w:eastAsia="pl-PL"/>
        </w:rPr>
      </w:pPr>
      <w:r w:rsidRPr="00482993">
        <w:rPr>
          <w:rFonts w:ascii="Arial" w:hAnsi="Arial" w:cs="Arial"/>
          <w:sz w:val="24"/>
          <w:lang w:val="uk-UA"/>
        </w:rPr>
        <w:t>Персональні дані обробляються у зв’язку з виконанням завдань у рамках програми «Європейські фонди для Сілезії 2021–2027» (FE SL).</w:t>
      </w:r>
    </w:p>
    <w:p w14:paraId="6D079019"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Dane osobowe przetwarzamy w celach:</w:t>
      </w:r>
    </w:p>
    <w:p w14:paraId="562FF668" w14:textId="77777777" w:rsidR="00ED360F" w:rsidRPr="00ED360F" w:rsidRDefault="00ED360F" w:rsidP="00ED360F">
      <w:pPr>
        <w:numPr>
          <w:ilvl w:val="0"/>
          <w:numId w:val="31"/>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wdrożenia</w:t>
      </w:r>
      <w:proofErr w:type="gramEnd"/>
      <w:r w:rsidRPr="00ED360F">
        <w:rPr>
          <w:rFonts w:ascii="Arial" w:eastAsia="Times New Roman" w:hAnsi="Arial" w:cs="Arial"/>
          <w:sz w:val="24"/>
          <w:szCs w:val="24"/>
          <w:lang w:eastAsia="pl-PL"/>
        </w:rPr>
        <w:t xml:space="preserve"> i zarządzania programem,</w:t>
      </w:r>
    </w:p>
    <w:p w14:paraId="090CE035" w14:textId="77777777" w:rsidR="00ED360F" w:rsidRPr="00ED360F" w:rsidRDefault="00ED360F" w:rsidP="00ED360F">
      <w:pPr>
        <w:numPr>
          <w:ilvl w:val="0"/>
          <w:numId w:val="31"/>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związanych</w:t>
      </w:r>
      <w:proofErr w:type="gramEnd"/>
      <w:r w:rsidRPr="00ED360F">
        <w:rPr>
          <w:rFonts w:ascii="Arial" w:eastAsia="Times New Roman" w:hAnsi="Arial" w:cs="Arial"/>
          <w:sz w:val="24"/>
          <w:szCs w:val="24"/>
          <w:lang w:eastAsia="pl-PL"/>
        </w:rPr>
        <w:t xml:space="preserve"> z wydatkowaniem i rozliczeniem środków europejskich w ramach programu, w tym z potwierdzeniem kwalifikowalności wydatków,</w:t>
      </w:r>
    </w:p>
    <w:p w14:paraId="4E01FE5C" w14:textId="77777777" w:rsidR="00ED360F" w:rsidRPr="00ED360F" w:rsidRDefault="00ED360F" w:rsidP="00ED360F">
      <w:pPr>
        <w:numPr>
          <w:ilvl w:val="0"/>
          <w:numId w:val="31"/>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prowadzenia</w:t>
      </w:r>
      <w:proofErr w:type="gramEnd"/>
      <w:r w:rsidRPr="00ED360F">
        <w:rPr>
          <w:rFonts w:ascii="Arial" w:eastAsia="Times New Roman" w:hAnsi="Arial" w:cs="Arial"/>
          <w:sz w:val="24"/>
          <w:szCs w:val="24"/>
          <w:lang w:eastAsia="pl-PL"/>
        </w:rPr>
        <w:t xml:space="preserve"> badań ewaluacyjnych, ekspertyz i analiz,</w:t>
      </w:r>
    </w:p>
    <w:p w14:paraId="3D87F699" w14:textId="77777777" w:rsidR="00ED360F" w:rsidRPr="00ED360F" w:rsidRDefault="00ED360F" w:rsidP="00ED360F">
      <w:pPr>
        <w:numPr>
          <w:ilvl w:val="0"/>
          <w:numId w:val="31"/>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związanych</w:t>
      </w:r>
      <w:proofErr w:type="gramEnd"/>
      <w:r w:rsidRPr="00ED360F">
        <w:rPr>
          <w:rFonts w:ascii="Arial" w:eastAsia="Times New Roman" w:hAnsi="Arial" w:cs="Arial"/>
          <w:sz w:val="24"/>
          <w:szCs w:val="24"/>
          <w:lang w:eastAsia="pl-PL"/>
        </w:rPr>
        <w:t xml:space="preserve"> z zapobieganiem wystąpienia nieprawidłowości, wykrywaniem i korygowaniem nieprawidłowości w wydatkowaniu środków europejskich, ochroną interesu finansowego Unii Europejskiej,</w:t>
      </w:r>
    </w:p>
    <w:p w14:paraId="240C29FE" w14:textId="40F953CE" w:rsidR="00ED360F" w:rsidRDefault="00ED360F" w:rsidP="00ED360F">
      <w:pPr>
        <w:numPr>
          <w:ilvl w:val="0"/>
          <w:numId w:val="31"/>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związanych</w:t>
      </w:r>
      <w:proofErr w:type="gramEnd"/>
      <w:r w:rsidRPr="00ED360F">
        <w:rPr>
          <w:rFonts w:ascii="Arial" w:eastAsia="Times New Roman" w:hAnsi="Arial" w:cs="Arial"/>
          <w:sz w:val="24"/>
          <w:szCs w:val="24"/>
          <w:lang w:eastAsia="pl-PL"/>
        </w:rPr>
        <w:t xml:space="preserve"> z zapewnianiem ścieżki audytu.</w:t>
      </w:r>
    </w:p>
    <w:p w14:paraId="116DC202" w14:textId="77777777" w:rsidR="00332D2C" w:rsidRPr="00332D2C" w:rsidRDefault="00332D2C" w:rsidP="00332D2C">
      <w:pPr>
        <w:pStyle w:val="NormalnyWeb"/>
        <w:spacing w:before="0" w:beforeAutospacing="0" w:after="0" w:afterAutospacing="0" w:line="276" w:lineRule="auto"/>
        <w:rPr>
          <w:rFonts w:ascii="Arial" w:hAnsi="Arial" w:cs="Arial"/>
          <w:lang w:val="uk-UA"/>
        </w:rPr>
      </w:pPr>
      <w:r w:rsidRPr="00332D2C">
        <w:rPr>
          <w:rFonts w:ascii="Arial" w:hAnsi="Arial" w:cs="Arial"/>
          <w:lang w:val="uk-UA"/>
        </w:rPr>
        <w:t>Персональні дані обробляються з метою:</w:t>
      </w:r>
    </w:p>
    <w:p w14:paraId="3AB87B67" w14:textId="77777777" w:rsidR="00332D2C" w:rsidRPr="00332D2C" w:rsidRDefault="00332D2C" w:rsidP="00332D2C">
      <w:pPr>
        <w:pStyle w:val="NormalnyWeb"/>
        <w:numPr>
          <w:ilvl w:val="0"/>
          <w:numId w:val="39"/>
        </w:numPr>
        <w:spacing w:before="0" w:beforeAutospacing="0" w:line="276" w:lineRule="auto"/>
        <w:rPr>
          <w:rFonts w:ascii="Arial" w:hAnsi="Arial" w:cs="Arial"/>
          <w:lang w:val="uk-UA"/>
        </w:rPr>
      </w:pPr>
      <w:r w:rsidRPr="00332D2C">
        <w:rPr>
          <w:rFonts w:ascii="Arial" w:hAnsi="Arial" w:cs="Arial"/>
          <w:lang w:val="uk-UA"/>
        </w:rPr>
        <w:t>впровадження та управління програмою,</w:t>
      </w:r>
    </w:p>
    <w:p w14:paraId="5262EC7E" w14:textId="77777777" w:rsidR="00332D2C" w:rsidRPr="00332D2C" w:rsidRDefault="00332D2C" w:rsidP="00332D2C">
      <w:pPr>
        <w:pStyle w:val="NormalnyWeb"/>
        <w:numPr>
          <w:ilvl w:val="0"/>
          <w:numId w:val="39"/>
        </w:numPr>
        <w:spacing w:line="276" w:lineRule="auto"/>
        <w:rPr>
          <w:rFonts w:ascii="Arial" w:hAnsi="Arial" w:cs="Arial"/>
          <w:lang w:val="uk-UA"/>
        </w:rPr>
      </w:pPr>
      <w:r w:rsidRPr="00332D2C">
        <w:rPr>
          <w:rFonts w:ascii="Arial" w:hAnsi="Arial" w:cs="Arial"/>
          <w:lang w:val="uk-UA"/>
        </w:rPr>
        <w:t>пов’язаною з витрачанням та звітністю щодо європейських коштів у рамках програми, зокрема підтвердженням допустимості витрат,</w:t>
      </w:r>
    </w:p>
    <w:p w14:paraId="381781F4" w14:textId="77777777" w:rsidR="00332D2C" w:rsidRPr="00332D2C" w:rsidRDefault="00332D2C" w:rsidP="00332D2C">
      <w:pPr>
        <w:pStyle w:val="NormalnyWeb"/>
        <w:numPr>
          <w:ilvl w:val="0"/>
          <w:numId w:val="39"/>
        </w:numPr>
        <w:spacing w:line="276" w:lineRule="auto"/>
        <w:rPr>
          <w:rFonts w:ascii="Arial" w:hAnsi="Arial" w:cs="Arial"/>
          <w:lang w:val="uk-UA"/>
        </w:rPr>
      </w:pPr>
      <w:r w:rsidRPr="00332D2C">
        <w:rPr>
          <w:rFonts w:ascii="Arial" w:hAnsi="Arial" w:cs="Arial"/>
          <w:lang w:val="uk-UA"/>
        </w:rPr>
        <w:t>проведення оцінювальних досліджень, експертиз та аналізів,</w:t>
      </w:r>
    </w:p>
    <w:p w14:paraId="78E141DB" w14:textId="77777777" w:rsidR="00332D2C" w:rsidRPr="00332D2C" w:rsidRDefault="00332D2C" w:rsidP="00332D2C">
      <w:pPr>
        <w:pStyle w:val="NormalnyWeb"/>
        <w:numPr>
          <w:ilvl w:val="0"/>
          <w:numId w:val="39"/>
        </w:numPr>
        <w:spacing w:line="276" w:lineRule="auto"/>
        <w:rPr>
          <w:rFonts w:ascii="Arial" w:hAnsi="Arial" w:cs="Arial"/>
          <w:lang w:val="uk-UA"/>
        </w:rPr>
      </w:pPr>
      <w:r w:rsidRPr="00332D2C">
        <w:rPr>
          <w:rFonts w:ascii="Arial" w:hAnsi="Arial" w:cs="Arial"/>
          <w:lang w:val="uk-UA"/>
        </w:rPr>
        <w:t>запобігання порушенням, виявлення та виправлення порушень у витрачанні європейських коштів, захисту фінансових інтересів Європейського Союзу,</w:t>
      </w:r>
    </w:p>
    <w:p w14:paraId="3810D87C" w14:textId="4B18360B" w:rsidR="00332D2C" w:rsidRPr="00332D2C" w:rsidRDefault="00332D2C" w:rsidP="00332D2C">
      <w:pPr>
        <w:pStyle w:val="NormalnyWeb"/>
        <w:numPr>
          <w:ilvl w:val="0"/>
          <w:numId w:val="39"/>
        </w:numPr>
        <w:spacing w:line="276" w:lineRule="auto"/>
      </w:pPr>
      <w:r w:rsidRPr="00332D2C">
        <w:rPr>
          <w:rFonts w:ascii="Arial" w:hAnsi="Arial" w:cs="Arial"/>
          <w:lang w:val="uk-UA"/>
        </w:rPr>
        <w:t>забезпечення проведення аудиту.</w:t>
      </w:r>
    </w:p>
    <w:p w14:paraId="01B3CA05"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Dane osobowe przetwarzamy ponieważ:</w:t>
      </w:r>
    </w:p>
    <w:p w14:paraId="6959E600" w14:textId="77777777" w:rsidR="00ED360F" w:rsidRPr="00ED360F" w:rsidRDefault="00ED360F" w:rsidP="00ED360F">
      <w:pPr>
        <w:numPr>
          <w:ilvl w:val="0"/>
          <w:numId w:val="32"/>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wykonujemy</w:t>
      </w:r>
      <w:proofErr w:type="gramEnd"/>
      <w:r w:rsidRPr="00ED360F">
        <w:rPr>
          <w:rFonts w:ascii="Arial" w:eastAsia="Times New Roman" w:hAnsi="Arial" w:cs="Arial"/>
          <w:sz w:val="24"/>
          <w:szCs w:val="24"/>
          <w:lang w:eastAsia="pl-PL"/>
        </w:rPr>
        <w:t xml:space="preserve"> obowiązki prawne (art. 6 ust. 1 lit. c RODO);</w:t>
      </w:r>
    </w:p>
    <w:p w14:paraId="38D97315" w14:textId="77777777" w:rsidR="00ED360F" w:rsidRPr="00ED360F" w:rsidRDefault="00ED360F" w:rsidP="00ED360F">
      <w:pPr>
        <w:numPr>
          <w:ilvl w:val="0"/>
          <w:numId w:val="32"/>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wykonujemy</w:t>
      </w:r>
      <w:proofErr w:type="gramEnd"/>
      <w:r w:rsidRPr="00ED360F">
        <w:rPr>
          <w:rFonts w:ascii="Arial" w:eastAsia="Times New Roman" w:hAnsi="Arial" w:cs="Arial"/>
          <w:sz w:val="24"/>
          <w:szCs w:val="24"/>
          <w:lang w:eastAsia="pl-PL"/>
        </w:rPr>
        <w:t xml:space="preserve"> zadania w interesie publicznym lub w ramach sprawowania władzy publicznej (art. 6 ust. 1 lit. e RODO);</w:t>
      </w:r>
    </w:p>
    <w:p w14:paraId="0920B863" w14:textId="77777777" w:rsidR="00ED360F" w:rsidRPr="00ED360F" w:rsidRDefault="00ED360F" w:rsidP="00ED360F">
      <w:pPr>
        <w:numPr>
          <w:ilvl w:val="0"/>
          <w:numId w:val="32"/>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jest</w:t>
      </w:r>
      <w:proofErr w:type="gramEnd"/>
      <w:r w:rsidRPr="00ED360F">
        <w:rPr>
          <w:rFonts w:ascii="Arial" w:eastAsia="Times New Roman" w:hAnsi="Arial" w:cs="Arial"/>
          <w:sz w:val="24"/>
          <w:szCs w:val="24"/>
          <w:lang w:eastAsia="pl-PL"/>
        </w:rPr>
        <w:t xml:space="preserve"> to niezbędne ze względów związanych z ważnym interesem publicznym i na podstawie prawa Unii (art. 9 ust. 2 lit. g RODO);</w:t>
      </w:r>
    </w:p>
    <w:p w14:paraId="474E5394" w14:textId="6A7D835A" w:rsidR="00ED360F" w:rsidRDefault="00ED360F" w:rsidP="00ED360F">
      <w:pPr>
        <w:numPr>
          <w:ilvl w:val="0"/>
          <w:numId w:val="32"/>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jest</w:t>
      </w:r>
      <w:proofErr w:type="gramEnd"/>
      <w:r w:rsidRPr="00ED360F">
        <w:rPr>
          <w:rFonts w:ascii="Arial" w:eastAsia="Times New Roman" w:hAnsi="Arial" w:cs="Arial"/>
          <w:sz w:val="24"/>
          <w:szCs w:val="24"/>
          <w:lang w:eastAsia="pl-PL"/>
        </w:rPr>
        <w:t xml:space="preserve"> to niezbędne do celów archiwalnych w interesie publicznym, do celów badań naukowych lub historycznych lub do celów statystycznych (art. 6 ust. 1 lit. c RODO oraz art. 9 ust. 2 lit. j RODO).</w:t>
      </w:r>
    </w:p>
    <w:p w14:paraId="5E11941F" w14:textId="77777777" w:rsidR="00332D2C" w:rsidRDefault="00332D2C" w:rsidP="00332D2C">
      <w:pPr>
        <w:spacing w:after="120" w:line="240" w:lineRule="auto"/>
        <w:ind w:left="720"/>
      </w:pPr>
    </w:p>
    <w:p w14:paraId="4537E67C" w14:textId="77777777" w:rsidR="00332D2C" w:rsidRDefault="00332D2C" w:rsidP="00332D2C">
      <w:pPr>
        <w:spacing w:after="120" w:line="276" w:lineRule="auto"/>
        <w:ind w:left="720"/>
        <w:rPr>
          <w:rFonts w:ascii="Arial" w:hAnsi="Arial" w:cs="Arial"/>
          <w:lang w:val="uk-UA"/>
        </w:rPr>
      </w:pPr>
    </w:p>
    <w:p w14:paraId="6C24FE8A" w14:textId="7D8F61BA" w:rsidR="00332D2C" w:rsidRPr="00332D2C" w:rsidRDefault="00332D2C" w:rsidP="009F3A0C">
      <w:pPr>
        <w:spacing w:after="120" w:line="276" w:lineRule="auto"/>
        <w:ind w:left="720" w:hanging="436"/>
        <w:rPr>
          <w:rFonts w:ascii="Arial" w:eastAsia="Times New Roman" w:hAnsi="Arial" w:cs="Arial"/>
          <w:sz w:val="24"/>
          <w:szCs w:val="24"/>
          <w:lang w:val="uk-UA" w:eastAsia="pl-PL"/>
        </w:rPr>
      </w:pPr>
      <w:r w:rsidRPr="009F3A0C">
        <w:rPr>
          <w:rFonts w:ascii="Arial" w:hAnsi="Arial" w:cs="Arial"/>
          <w:sz w:val="24"/>
          <w:lang w:val="uk-UA"/>
        </w:rPr>
        <w:t>Персональні дані обробляються, оскільки:</w:t>
      </w:r>
      <w:r w:rsidRPr="009F3A0C">
        <w:rPr>
          <w:rFonts w:ascii="Arial" w:hAnsi="Arial" w:cs="Arial"/>
          <w:sz w:val="24"/>
          <w:lang w:val="uk-UA"/>
        </w:rPr>
        <w:br/>
        <w:t xml:space="preserve">• ми виконуємо правові обов’язки (ст. 6, п. 1, літ. c </w:t>
      </w:r>
      <w:r w:rsidR="009F3A0C" w:rsidRPr="00ED360F">
        <w:rPr>
          <w:rFonts w:ascii="Arial" w:eastAsia="Times New Roman" w:hAnsi="Arial" w:cs="Arial"/>
          <w:sz w:val="24"/>
          <w:szCs w:val="24"/>
          <w:lang w:eastAsia="pl-PL"/>
        </w:rPr>
        <w:t>RODO</w:t>
      </w:r>
      <w:r w:rsidRPr="009F3A0C">
        <w:rPr>
          <w:rFonts w:ascii="Arial" w:hAnsi="Arial" w:cs="Arial"/>
          <w:sz w:val="24"/>
          <w:lang w:val="uk-UA"/>
        </w:rPr>
        <w:t>);</w:t>
      </w:r>
      <w:r w:rsidRPr="009F3A0C">
        <w:rPr>
          <w:rFonts w:ascii="Arial" w:hAnsi="Arial" w:cs="Arial"/>
          <w:sz w:val="24"/>
          <w:lang w:val="uk-UA"/>
        </w:rPr>
        <w:br/>
        <w:t xml:space="preserve">• ми виконуємо завдання в інтересах суспільства або в рамках здійснення публічної влади (ст. 6, п. 1, літ. e </w:t>
      </w:r>
      <w:r w:rsidR="009F3A0C" w:rsidRPr="00ED360F">
        <w:rPr>
          <w:rFonts w:ascii="Arial" w:eastAsia="Times New Roman" w:hAnsi="Arial" w:cs="Arial"/>
          <w:sz w:val="24"/>
          <w:szCs w:val="24"/>
          <w:lang w:eastAsia="pl-PL"/>
        </w:rPr>
        <w:t>RODO</w:t>
      </w:r>
      <w:r w:rsidRPr="009F3A0C">
        <w:rPr>
          <w:rFonts w:ascii="Arial" w:hAnsi="Arial" w:cs="Arial"/>
          <w:sz w:val="24"/>
          <w:lang w:val="uk-UA"/>
        </w:rPr>
        <w:t>);</w:t>
      </w:r>
      <w:r w:rsidRPr="009F3A0C">
        <w:rPr>
          <w:rFonts w:ascii="Arial" w:hAnsi="Arial" w:cs="Arial"/>
          <w:sz w:val="24"/>
          <w:lang w:val="uk-UA"/>
        </w:rPr>
        <w:br/>
        <w:t xml:space="preserve">• це необхідно з міркувань важливого суспільного інтересу на підставі права ЄС (ст. 9, п. 2, літ. g </w:t>
      </w:r>
      <w:r w:rsidR="009F3A0C" w:rsidRPr="00ED360F">
        <w:rPr>
          <w:rFonts w:ascii="Arial" w:eastAsia="Times New Roman" w:hAnsi="Arial" w:cs="Arial"/>
          <w:sz w:val="24"/>
          <w:szCs w:val="24"/>
          <w:lang w:eastAsia="pl-PL"/>
        </w:rPr>
        <w:t>RODO</w:t>
      </w:r>
      <w:r w:rsidRPr="009F3A0C">
        <w:rPr>
          <w:rFonts w:ascii="Arial" w:hAnsi="Arial" w:cs="Arial"/>
          <w:sz w:val="24"/>
          <w:lang w:val="uk-UA"/>
        </w:rPr>
        <w:t>);</w:t>
      </w:r>
      <w:r w:rsidRPr="009F3A0C">
        <w:rPr>
          <w:rFonts w:ascii="Arial" w:hAnsi="Arial" w:cs="Arial"/>
          <w:sz w:val="24"/>
          <w:lang w:val="uk-UA"/>
        </w:rPr>
        <w:br/>
        <w:t xml:space="preserve">• це необхідно для архівних цілей у суспільних інтересах, для наукових чи історичних досліджень або для статистичних цілей (ст. 6, п. 1, літ. c </w:t>
      </w:r>
      <w:r w:rsidR="009F3A0C" w:rsidRPr="00ED360F">
        <w:rPr>
          <w:rFonts w:ascii="Arial" w:eastAsia="Times New Roman" w:hAnsi="Arial" w:cs="Arial"/>
          <w:sz w:val="24"/>
          <w:szCs w:val="24"/>
          <w:lang w:eastAsia="pl-PL"/>
        </w:rPr>
        <w:t>RODO</w:t>
      </w:r>
      <w:r w:rsidRPr="009F3A0C">
        <w:rPr>
          <w:rFonts w:ascii="Arial" w:hAnsi="Arial" w:cs="Arial"/>
          <w:sz w:val="24"/>
          <w:lang w:val="uk-UA"/>
        </w:rPr>
        <w:t xml:space="preserve"> та ст. 9, п. 2, літ. j </w:t>
      </w:r>
      <w:r w:rsidR="009F3A0C" w:rsidRPr="00ED360F">
        <w:rPr>
          <w:rFonts w:ascii="Arial" w:eastAsia="Times New Roman" w:hAnsi="Arial" w:cs="Arial"/>
          <w:sz w:val="24"/>
          <w:szCs w:val="24"/>
          <w:lang w:eastAsia="pl-PL"/>
        </w:rPr>
        <w:t>RODO</w:t>
      </w:r>
      <w:r w:rsidRPr="009F3A0C">
        <w:rPr>
          <w:rFonts w:ascii="Arial" w:hAnsi="Arial" w:cs="Arial"/>
          <w:sz w:val="24"/>
          <w:lang w:val="uk-UA"/>
        </w:rPr>
        <w:t>).</w:t>
      </w:r>
    </w:p>
    <w:p w14:paraId="22E935A6"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Podstawa prawna przetwarzania:</w:t>
      </w:r>
    </w:p>
    <w:p w14:paraId="67BBF5D2" w14:textId="77777777" w:rsidR="00ED360F" w:rsidRPr="00ED360F" w:rsidRDefault="00ED360F" w:rsidP="00ED360F">
      <w:pPr>
        <w:numPr>
          <w:ilvl w:val="0"/>
          <w:numId w:val="33"/>
        </w:num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0D2754C" w14:textId="77777777" w:rsidR="00ED360F" w:rsidRPr="00ED360F" w:rsidRDefault="00ED360F" w:rsidP="00ED360F">
      <w:pPr>
        <w:numPr>
          <w:ilvl w:val="0"/>
          <w:numId w:val="33"/>
        </w:num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Rozporządzenie Parlamentu Europejskiego i Rady (UE) 2021/1057 z dnia 24 czerwca 2021 r. ustanawiającego Europejski Fundusz Społeczny Plus (EFS+) oraz uchylającego rozporządzenie (UE) nr 1296/2013 („</w:t>
      </w:r>
      <w:proofErr w:type="spellStart"/>
      <w:r w:rsidRPr="00ED360F">
        <w:rPr>
          <w:rFonts w:ascii="Arial" w:eastAsia="Times New Roman" w:hAnsi="Arial" w:cs="Arial"/>
          <w:sz w:val="24"/>
          <w:szCs w:val="24"/>
          <w:lang w:eastAsia="pl-PL"/>
        </w:rPr>
        <w:t>rozp</w:t>
      </w:r>
      <w:proofErr w:type="spellEnd"/>
      <w:r w:rsidRPr="00ED360F">
        <w:rPr>
          <w:rFonts w:ascii="Arial" w:eastAsia="Times New Roman" w:hAnsi="Arial" w:cs="Arial"/>
          <w:sz w:val="24"/>
          <w:szCs w:val="24"/>
          <w:lang w:eastAsia="pl-PL"/>
        </w:rPr>
        <w:t>. EFS+”) – w szczególności załączniki;</w:t>
      </w:r>
    </w:p>
    <w:p w14:paraId="14EAAFB1" w14:textId="77777777" w:rsidR="00ED360F" w:rsidRPr="00ED360F" w:rsidRDefault="00ED360F" w:rsidP="00ED360F">
      <w:pPr>
        <w:numPr>
          <w:ilvl w:val="0"/>
          <w:numId w:val="33"/>
        </w:num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Rozporządzenie Parlamentu Europejskiego i Rady (UE) 2021/1056 z dnia 24 czerwca 2021 r. ustanawiającego Fundusz na rzecz Sprawiedliwej Transformacji („</w:t>
      </w:r>
      <w:proofErr w:type="spellStart"/>
      <w:r w:rsidRPr="00ED360F">
        <w:rPr>
          <w:rFonts w:ascii="Arial" w:eastAsia="Times New Roman" w:hAnsi="Arial" w:cs="Arial"/>
          <w:sz w:val="24"/>
          <w:szCs w:val="24"/>
          <w:lang w:eastAsia="pl-PL"/>
        </w:rPr>
        <w:t>rozp</w:t>
      </w:r>
      <w:proofErr w:type="spellEnd"/>
      <w:r w:rsidRPr="00ED360F">
        <w:rPr>
          <w:rFonts w:ascii="Arial" w:eastAsia="Times New Roman" w:hAnsi="Arial" w:cs="Arial"/>
          <w:sz w:val="24"/>
          <w:szCs w:val="24"/>
          <w:lang w:eastAsia="pl-PL"/>
        </w:rPr>
        <w:t xml:space="preserve">. FST”) – w szczególności załącznik </w:t>
      </w:r>
      <w:proofErr w:type="spellStart"/>
      <w:r w:rsidRPr="00ED360F">
        <w:rPr>
          <w:rFonts w:ascii="Arial" w:eastAsia="Times New Roman" w:hAnsi="Arial" w:cs="Arial"/>
          <w:sz w:val="24"/>
          <w:szCs w:val="24"/>
          <w:lang w:eastAsia="pl-PL"/>
        </w:rPr>
        <w:t>III</w:t>
      </w:r>
      <w:proofErr w:type="gramStart"/>
      <w:r w:rsidRPr="00ED360F">
        <w:rPr>
          <w:rFonts w:ascii="Arial" w:eastAsia="Times New Roman" w:hAnsi="Arial" w:cs="Arial"/>
          <w:sz w:val="24"/>
          <w:szCs w:val="24"/>
          <w:lang w:eastAsia="pl-PL"/>
        </w:rPr>
        <w:t>;Ustawa</w:t>
      </w:r>
      <w:proofErr w:type="spellEnd"/>
      <w:proofErr w:type="gramEnd"/>
      <w:r w:rsidRPr="00ED360F">
        <w:rPr>
          <w:rFonts w:ascii="Arial" w:eastAsia="Times New Roman" w:hAnsi="Arial" w:cs="Arial"/>
          <w:sz w:val="24"/>
          <w:szCs w:val="24"/>
          <w:lang w:eastAsia="pl-PL"/>
        </w:rPr>
        <w:t xml:space="preserve"> o zasadach realizacji zadań finansowanych ze środków europejskich w perspektywie finansowej 2021-2027(„ustawa wdrożeniowa”) – w szczególności art. 8 ust. 1 pkt 2) oraz art. 8 ust. 2, rozdział 18;</w:t>
      </w:r>
    </w:p>
    <w:p w14:paraId="0A62CCEE" w14:textId="77777777" w:rsidR="00ED360F" w:rsidRPr="00ED360F" w:rsidRDefault="00ED360F" w:rsidP="00ED360F">
      <w:pPr>
        <w:numPr>
          <w:ilvl w:val="0"/>
          <w:numId w:val="33"/>
        </w:num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Ustawa z dnia 14 czerwca 1960 r. – Kodeks postępowania administracyjnego;</w:t>
      </w:r>
    </w:p>
    <w:p w14:paraId="0B5C7FB6" w14:textId="791D0443" w:rsidR="00ED360F" w:rsidRDefault="00ED360F" w:rsidP="00ED360F">
      <w:pPr>
        <w:numPr>
          <w:ilvl w:val="0"/>
          <w:numId w:val="33"/>
        </w:num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7F2DB20" w14:textId="77777777" w:rsidR="00B86591" w:rsidRPr="00B86591" w:rsidRDefault="00B86591" w:rsidP="00B86591">
      <w:pPr>
        <w:pStyle w:val="Akapitzlist"/>
        <w:spacing w:before="100" w:beforeAutospacing="1" w:after="100" w:afterAutospacing="1" w:line="276" w:lineRule="auto"/>
        <w:ind w:hanging="720"/>
        <w:rPr>
          <w:rFonts w:ascii="Arial" w:eastAsia="Times New Roman" w:hAnsi="Arial" w:cs="Arial"/>
          <w:sz w:val="24"/>
          <w:szCs w:val="24"/>
          <w:lang w:val="uk-UA" w:eastAsia="pl-PL"/>
        </w:rPr>
      </w:pPr>
      <w:r w:rsidRPr="00B86591">
        <w:rPr>
          <w:rFonts w:ascii="Arial" w:eastAsia="Times New Roman" w:hAnsi="Arial" w:cs="Arial"/>
          <w:sz w:val="24"/>
          <w:szCs w:val="24"/>
          <w:lang w:val="uk-UA" w:eastAsia="pl-PL"/>
        </w:rPr>
        <w:t>Правова основа обробки даних:</w:t>
      </w:r>
    </w:p>
    <w:p w14:paraId="6ACD501C" w14:textId="76312F4A" w:rsidR="00B86591" w:rsidRPr="00B86591" w:rsidRDefault="00B86591" w:rsidP="00B86591">
      <w:pPr>
        <w:pStyle w:val="Akapitzlist"/>
        <w:numPr>
          <w:ilvl w:val="0"/>
          <w:numId w:val="33"/>
        </w:numPr>
        <w:spacing w:before="100" w:beforeAutospacing="1" w:after="100" w:afterAutospacing="1" w:line="276" w:lineRule="auto"/>
        <w:rPr>
          <w:rFonts w:ascii="Arial" w:eastAsia="Times New Roman" w:hAnsi="Arial" w:cs="Arial"/>
          <w:sz w:val="24"/>
          <w:szCs w:val="24"/>
          <w:lang w:val="uk-UA" w:eastAsia="pl-PL"/>
        </w:rPr>
      </w:pPr>
      <w:r w:rsidRPr="00B86591">
        <w:rPr>
          <w:rFonts w:ascii="Arial" w:eastAsia="Times New Roman" w:hAnsi="Arial" w:cs="Arial"/>
          <w:sz w:val="24"/>
          <w:szCs w:val="24"/>
          <w:lang w:val="uk-UA" w:eastAsia="pl-PL"/>
        </w:rPr>
        <w:t xml:space="preserve"> Регламент Європейського Парламенту та Ради (ЄС) 2021/1060 від 24 червня 2021 р., який встановлює спільні правила щодо Європейського фонду регіонального розвитку, Європейського соціального фонду Плюс, Фонду Сприяння, Фонду справедливої трансформації та Європейського фонду морського, рибного та аквакультурного сектору, а також фінансові положення для цих фондів та для Фонду притулку, міграції та інтеграції, Фонду внутрішньої безпеки та Інструменту фінансової підтримки </w:t>
      </w:r>
      <w:r w:rsidRPr="00B86591">
        <w:rPr>
          <w:rFonts w:ascii="Arial" w:eastAsia="Times New Roman" w:hAnsi="Arial" w:cs="Arial"/>
          <w:sz w:val="24"/>
          <w:szCs w:val="24"/>
          <w:lang w:val="uk-UA" w:eastAsia="pl-PL"/>
        </w:rPr>
        <w:lastRenderedPageBreak/>
        <w:t>управління кордонами та візової політики („загальний регламент”) – зокрема ст. 44, ст. 69, ст. 72–74, ст. 76, ст. 82;</w:t>
      </w:r>
    </w:p>
    <w:p w14:paraId="61873B2E" w14:textId="67E72E8B" w:rsidR="00B86591" w:rsidRPr="00B86591" w:rsidRDefault="00B86591" w:rsidP="00B86591">
      <w:pPr>
        <w:pStyle w:val="Akapitzlist"/>
        <w:numPr>
          <w:ilvl w:val="0"/>
          <w:numId w:val="33"/>
        </w:numPr>
        <w:spacing w:before="100" w:beforeAutospacing="1" w:after="100" w:afterAutospacing="1" w:line="276" w:lineRule="auto"/>
        <w:rPr>
          <w:rFonts w:ascii="Arial" w:eastAsia="Times New Roman" w:hAnsi="Arial" w:cs="Arial"/>
          <w:sz w:val="24"/>
          <w:szCs w:val="24"/>
          <w:lang w:val="uk-UA" w:eastAsia="pl-PL"/>
        </w:rPr>
      </w:pPr>
      <w:r w:rsidRPr="00B86591">
        <w:rPr>
          <w:rFonts w:ascii="Arial" w:eastAsia="Times New Roman" w:hAnsi="Arial" w:cs="Arial"/>
          <w:sz w:val="24"/>
          <w:szCs w:val="24"/>
          <w:lang w:val="uk-UA" w:eastAsia="pl-PL"/>
        </w:rPr>
        <w:t>Регламент Європейського Парламенту та Ради (ЄС) 2021/1057 від 24 червня 2021 р., який встановлює Європейський соціальний фонд Плюс (EFS+) та скасовує регламент (ЄС) № 1296/2013 („регламент EFS+”) – зокрема додатки;</w:t>
      </w:r>
    </w:p>
    <w:p w14:paraId="1BF63B0A" w14:textId="79A7046D" w:rsidR="00B86591" w:rsidRPr="00B86591" w:rsidRDefault="00B86591" w:rsidP="00B86591">
      <w:pPr>
        <w:pStyle w:val="Akapitzlist"/>
        <w:numPr>
          <w:ilvl w:val="0"/>
          <w:numId w:val="33"/>
        </w:numPr>
        <w:spacing w:before="100" w:beforeAutospacing="1" w:after="100" w:afterAutospacing="1" w:line="276" w:lineRule="auto"/>
        <w:rPr>
          <w:rFonts w:ascii="Arial" w:eastAsia="Times New Roman" w:hAnsi="Arial" w:cs="Arial"/>
          <w:sz w:val="24"/>
          <w:szCs w:val="24"/>
          <w:lang w:val="uk-UA" w:eastAsia="pl-PL"/>
        </w:rPr>
      </w:pPr>
      <w:r w:rsidRPr="00B86591">
        <w:rPr>
          <w:rFonts w:ascii="Arial" w:eastAsia="Times New Roman" w:hAnsi="Arial" w:cs="Arial"/>
          <w:sz w:val="24"/>
          <w:szCs w:val="24"/>
          <w:lang w:val="uk-UA" w:eastAsia="pl-PL"/>
        </w:rPr>
        <w:t>Регламент Європейського Парламенту та Ради (ЄС) 2021/1056 від 24 червня 2021 р., який встановлює Фонд справе</w:t>
      </w:r>
      <w:r>
        <w:rPr>
          <w:rFonts w:ascii="Arial" w:eastAsia="Times New Roman" w:hAnsi="Arial" w:cs="Arial"/>
          <w:sz w:val="24"/>
          <w:szCs w:val="24"/>
          <w:lang w:val="uk-UA" w:eastAsia="pl-PL"/>
        </w:rPr>
        <w:t>дливої трансформації („розпорядження</w:t>
      </w:r>
      <w:r w:rsidRPr="00B86591">
        <w:rPr>
          <w:rFonts w:ascii="Arial" w:eastAsia="Times New Roman" w:hAnsi="Arial" w:cs="Arial"/>
          <w:sz w:val="24"/>
          <w:szCs w:val="24"/>
          <w:lang w:val="uk-UA" w:eastAsia="pl-PL"/>
        </w:rPr>
        <w:t xml:space="preserve"> FST”) – зокрема Додаток III;</w:t>
      </w:r>
      <w:r w:rsidRPr="00B86591">
        <w:rPr>
          <w:rFonts w:ascii="Arial" w:eastAsia="Times New Roman" w:hAnsi="Arial" w:cs="Arial"/>
          <w:sz w:val="24"/>
          <w:szCs w:val="24"/>
          <w:lang w:val="uk-UA" w:eastAsia="pl-PL"/>
        </w:rPr>
        <w:br/>
        <w:t>Закон про правила реалізації завдань, фінансованих з європейських коштів у фінансовій перспективі 2021–2027 („закон про впровадження”) – зокрема ст. 8, п. 1, підп. 2 та ст. 8, п. 2, розділ 18;</w:t>
      </w:r>
    </w:p>
    <w:p w14:paraId="5043B49D" w14:textId="454DF34C" w:rsidR="00B86591" w:rsidRPr="00B86591" w:rsidRDefault="00B86591" w:rsidP="00B86591">
      <w:pPr>
        <w:pStyle w:val="Akapitzlist"/>
        <w:numPr>
          <w:ilvl w:val="0"/>
          <w:numId w:val="33"/>
        </w:numPr>
        <w:spacing w:before="100" w:beforeAutospacing="1" w:after="100" w:afterAutospacing="1" w:line="276" w:lineRule="auto"/>
        <w:rPr>
          <w:rFonts w:ascii="Arial" w:eastAsia="Times New Roman" w:hAnsi="Arial" w:cs="Arial"/>
          <w:sz w:val="24"/>
          <w:szCs w:val="24"/>
          <w:lang w:val="uk-UA" w:eastAsia="pl-PL"/>
        </w:rPr>
      </w:pPr>
      <w:r w:rsidRPr="00B86591">
        <w:rPr>
          <w:rFonts w:ascii="Arial" w:eastAsia="Times New Roman" w:hAnsi="Arial" w:cs="Arial"/>
          <w:sz w:val="24"/>
          <w:szCs w:val="24"/>
          <w:lang w:val="uk-UA" w:eastAsia="pl-PL"/>
        </w:rPr>
        <w:t>Закон від 14 червня 1960 р. – Кодекс адміністративного судочинства;</w:t>
      </w:r>
    </w:p>
    <w:p w14:paraId="69397B8B" w14:textId="75F41BDD" w:rsidR="00B86591" w:rsidRPr="00B86591" w:rsidRDefault="00B86591" w:rsidP="00B86591">
      <w:pPr>
        <w:pStyle w:val="Akapitzlist"/>
        <w:numPr>
          <w:ilvl w:val="0"/>
          <w:numId w:val="33"/>
        </w:numPr>
        <w:spacing w:before="100" w:beforeAutospacing="1" w:after="100" w:afterAutospacing="1" w:line="276" w:lineRule="auto"/>
        <w:rPr>
          <w:rFonts w:ascii="Arial" w:eastAsia="Times New Roman" w:hAnsi="Arial" w:cs="Arial"/>
          <w:sz w:val="24"/>
          <w:szCs w:val="24"/>
          <w:lang w:val="uk-UA" w:eastAsia="pl-PL"/>
        </w:rPr>
      </w:pPr>
      <w:r w:rsidRPr="00B86591">
        <w:rPr>
          <w:rFonts w:ascii="Arial" w:eastAsia="Times New Roman" w:hAnsi="Arial" w:cs="Arial"/>
          <w:sz w:val="24"/>
          <w:szCs w:val="24"/>
          <w:lang w:val="uk-UA" w:eastAsia="pl-PL"/>
        </w:rPr>
        <w:t>Закон від 14 липня 1983 р. про національні архівні ресурси та архіви (зокрема ст. 6) та Регламент від 18 січня 2011 р. Президента Ради Міністрів щодо канцелярської інструкції, уніфікованих переліків справ та інструкцій щодо організації та функціонування архівів підприємств.</w:t>
      </w:r>
    </w:p>
    <w:p w14:paraId="769C13E6" w14:textId="46FF5EEC" w:rsidR="00ED360F" w:rsidRDefault="00ED360F" w:rsidP="00ED360F">
      <w:pPr>
        <w:spacing w:after="120" w:line="240" w:lineRule="auto"/>
        <w:rPr>
          <w:rFonts w:ascii="Arial" w:eastAsia="Times New Roman" w:hAnsi="Arial" w:cs="Arial"/>
          <w:b/>
          <w:bCs/>
          <w:sz w:val="24"/>
          <w:szCs w:val="24"/>
          <w:lang w:eastAsia="pl-PL"/>
        </w:rPr>
      </w:pPr>
      <w:r w:rsidRPr="00ED360F">
        <w:rPr>
          <w:rFonts w:ascii="Arial" w:eastAsia="Times New Roman" w:hAnsi="Arial" w:cs="Arial"/>
          <w:b/>
          <w:bCs/>
          <w:sz w:val="24"/>
          <w:szCs w:val="24"/>
          <w:lang w:eastAsia="pl-PL"/>
        </w:rPr>
        <w:t>Zakres i źródło danych osobowych</w:t>
      </w:r>
    </w:p>
    <w:p w14:paraId="4DE95D59" w14:textId="33C55B24" w:rsidR="00F913D5" w:rsidRPr="00F913D5" w:rsidRDefault="00F913D5" w:rsidP="00ED360F">
      <w:pPr>
        <w:spacing w:after="120" w:line="240" w:lineRule="auto"/>
        <w:rPr>
          <w:rFonts w:ascii="Arial" w:eastAsia="Times New Roman" w:hAnsi="Arial" w:cs="Arial"/>
          <w:b/>
          <w:bCs/>
          <w:sz w:val="24"/>
          <w:szCs w:val="24"/>
          <w:lang w:val="uk-UA" w:eastAsia="pl-PL"/>
        </w:rPr>
      </w:pPr>
      <w:r w:rsidRPr="00F913D5">
        <w:rPr>
          <w:rFonts w:ascii="Arial" w:hAnsi="Arial" w:cs="Arial"/>
          <w:b/>
          <w:sz w:val="24"/>
          <w:lang w:val="uk-UA"/>
        </w:rPr>
        <w:t>Обсяг та джерела персональних даних</w:t>
      </w:r>
    </w:p>
    <w:p w14:paraId="5CB453E4"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Dane osobowe przetwarzamy:</w:t>
      </w:r>
    </w:p>
    <w:p w14:paraId="0D033D0E" w14:textId="77777777" w:rsidR="00ED360F" w:rsidRPr="00ED360F" w:rsidRDefault="00ED360F" w:rsidP="00ED360F">
      <w:pPr>
        <w:numPr>
          <w:ilvl w:val="0"/>
          <w:numId w:val="34"/>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w</w:t>
      </w:r>
      <w:proofErr w:type="gramEnd"/>
      <w:r w:rsidRPr="00ED360F">
        <w:rPr>
          <w:rFonts w:ascii="Arial" w:eastAsia="Times New Roman" w:hAnsi="Arial" w:cs="Arial"/>
          <w:sz w:val="24"/>
          <w:szCs w:val="24"/>
          <w:lang w:eastAsia="pl-PL"/>
        </w:rPr>
        <w:t xml:space="preserve"> zakresie jaki jest niezbędny do realizacji danej sprawy,</w:t>
      </w:r>
    </w:p>
    <w:p w14:paraId="5049F2CA" w14:textId="77777777" w:rsidR="00ED360F" w:rsidRPr="00ED360F" w:rsidRDefault="00ED360F" w:rsidP="00ED360F">
      <w:pPr>
        <w:numPr>
          <w:ilvl w:val="0"/>
          <w:numId w:val="34"/>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w</w:t>
      </w:r>
      <w:proofErr w:type="gramEnd"/>
      <w:r w:rsidRPr="00ED360F">
        <w:rPr>
          <w:rFonts w:ascii="Arial" w:eastAsia="Times New Roman" w:hAnsi="Arial" w:cs="Arial"/>
          <w:sz w:val="24"/>
          <w:szCs w:val="24"/>
          <w:lang w:eastAsia="pl-PL"/>
        </w:rPr>
        <w:t xml:space="preserve"> zakresie w jakim zostaną nam podane bezpośrednio przez osobę, której dane dotyczą,</w:t>
      </w:r>
    </w:p>
    <w:p w14:paraId="3FF40BC5" w14:textId="49246AD7" w:rsidR="00ED360F" w:rsidRDefault="00ED360F" w:rsidP="00ED360F">
      <w:pPr>
        <w:numPr>
          <w:ilvl w:val="0"/>
          <w:numId w:val="34"/>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w</w:t>
      </w:r>
      <w:proofErr w:type="gramEnd"/>
      <w:r w:rsidRPr="00ED360F">
        <w:rPr>
          <w:rFonts w:ascii="Arial" w:eastAsia="Times New Roman" w:hAnsi="Arial" w:cs="Arial"/>
          <w:sz w:val="24"/>
          <w:szCs w:val="24"/>
          <w:lang w:eastAsia="pl-PL"/>
        </w:rPr>
        <w:t xml:space="preserve"> zakresie w jakim zostaną nam podane przez inny podmiot lub innego administratora danych.</w:t>
      </w:r>
    </w:p>
    <w:p w14:paraId="15239838" w14:textId="40D9E3AF" w:rsidR="00F913D5" w:rsidRPr="00F913D5" w:rsidRDefault="00F913D5" w:rsidP="00F913D5">
      <w:pPr>
        <w:spacing w:after="120" w:line="276" w:lineRule="auto"/>
        <w:ind w:left="720" w:hanging="720"/>
        <w:rPr>
          <w:rFonts w:ascii="Arial" w:eastAsia="Times New Roman" w:hAnsi="Arial" w:cs="Arial"/>
          <w:sz w:val="24"/>
          <w:szCs w:val="24"/>
          <w:lang w:eastAsia="pl-PL"/>
        </w:rPr>
      </w:pPr>
      <w:r w:rsidRPr="00F913D5">
        <w:rPr>
          <w:rFonts w:ascii="Arial" w:hAnsi="Arial" w:cs="Arial"/>
          <w:sz w:val="24"/>
          <w:lang w:val="uk-UA"/>
        </w:rPr>
        <w:t>Персональні дані обробляються:</w:t>
      </w:r>
      <w:r w:rsidRPr="00F913D5">
        <w:rPr>
          <w:rFonts w:ascii="Arial" w:hAnsi="Arial" w:cs="Arial"/>
          <w:sz w:val="24"/>
          <w:lang w:val="uk-UA"/>
        </w:rPr>
        <w:br/>
        <w:t>• у межах, необхідних для виконання конкретної справи,</w:t>
      </w:r>
      <w:r w:rsidRPr="00F913D5">
        <w:rPr>
          <w:rFonts w:ascii="Arial" w:hAnsi="Arial" w:cs="Arial"/>
          <w:sz w:val="24"/>
          <w:lang w:val="uk-UA"/>
        </w:rPr>
        <w:br/>
        <w:t>• у межах, у яких вони надані безпосередньо особою, яких ці дані стосуються,</w:t>
      </w:r>
      <w:r w:rsidRPr="00F913D5">
        <w:rPr>
          <w:rFonts w:ascii="Arial" w:hAnsi="Arial" w:cs="Arial"/>
          <w:sz w:val="24"/>
          <w:lang w:val="uk-UA"/>
        </w:rPr>
        <w:br/>
        <w:t>• у межах, у яких вони надані іншими суб’єктами або іншими адміністраторами даних</w:t>
      </w:r>
      <w:r w:rsidRPr="00F913D5">
        <w:rPr>
          <w:rFonts w:ascii="Arial" w:hAnsi="Arial" w:cs="Arial"/>
          <w:sz w:val="24"/>
        </w:rPr>
        <w:t>.</w:t>
      </w:r>
    </w:p>
    <w:p w14:paraId="10745CFC"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Dane osobowe najczęściej są przekazywane do IZ FE SL przez beneficjentów, partnerów, podmioty realizujące projekty, za pośrednictwem systemów informatycznych.</w:t>
      </w:r>
    </w:p>
    <w:p w14:paraId="5B1FEFE9"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W przypadku projektów realizowanych przez Urząd Marszałkowski Województwa Śląskiego, dane są pozyskiwane bezpośrednio od uczestników.</w:t>
      </w:r>
    </w:p>
    <w:p w14:paraId="7343989B" w14:textId="60F28E25" w:rsid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Zakres danych osobowych różni się pomiędzy projektami a także zależy od funduszu udzielającego wsparcie (EFS+, FST). Uczestnikiem jest każda osoba fizyczna, która odnosi bezpośrednio korzyści w danym projekcie.</w:t>
      </w:r>
    </w:p>
    <w:p w14:paraId="58501B43" w14:textId="77777777" w:rsidR="002E5B9D" w:rsidRDefault="00F913D5" w:rsidP="002E5B9D">
      <w:pPr>
        <w:spacing w:after="120" w:line="276" w:lineRule="auto"/>
        <w:rPr>
          <w:rFonts w:ascii="Arial" w:hAnsi="Arial" w:cs="Arial"/>
          <w:sz w:val="24"/>
          <w:lang w:val="uk-UA"/>
        </w:rPr>
      </w:pPr>
      <w:r w:rsidRPr="002E5B9D">
        <w:rPr>
          <w:rFonts w:ascii="Arial" w:hAnsi="Arial" w:cs="Arial"/>
          <w:sz w:val="24"/>
          <w:lang w:val="uk-UA"/>
        </w:rPr>
        <w:t>Персональні д</w:t>
      </w:r>
      <w:r w:rsidR="002E5B9D">
        <w:rPr>
          <w:rFonts w:ascii="Arial" w:hAnsi="Arial" w:cs="Arial"/>
          <w:sz w:val="24"/>
          <w:lang w:val="uk-UA"/>
        </w:rPr>
        <w:t>ані найчастіше передаються до І</w:t>
      </w:r>
      <w:r w:rsidR="002E5B9D">
        <w:rPr>
          <w:rFonts w:ascii="Arial" w:hAnsi="Arial" w:cs="Arial"/>
          <w:sz w:val="24"/>
        </w:rPr>
        <w:t>Z</w:t>
      </w:r>
      <w:r w:rsidR="002E5B9D">
        <w:rPr>
          <w:rFonts w:ascii="Arial" w:hAnsi="Arial" w:cs="Arial"/>
          <w:sz w:val="24"/>
          <w:lang w:val="uk-UA"/>
        </w:rPr>
        <w:t xml:space="preserve"> FE SL </w:t>
      </w:r>
      <w:r w:rsidRPr="002E5B9D">
        <w:rPr>
          <w:rFonts w:ascii="Arial" w:hAnsi="Arial" w:cs="Arial"/>
          <w:sz w:val="24"/>
          <w:lang w:val="uk-UA"/>
        </w:rPr>
        <w:t>бенефіціарами, партнерами та суб’єктами, які реалізують проєкти, через інформаційні системи.</w:t>
      </w:r>
    </w:p>
    <w:p w14:paraId="79B18AA1" w14:textId="77777777" w:rsidR="002E5B9D" w:rsidRDefault="00F913D5" w:rsidP="002E5B9D">
      <w:pPr>
        <w:spacing w:after="120" w:line="276" w:lineRule="auto"/>
        <w:rPr>
          <w:rFonts w:ascii="Arial" w:hAnsi="Arial" w:cs="Arial"/>
          <w:sz w:val="24"/>
          <w:lang w:val="uk-UA"/>
        </w:rPr>
      </w:pPr>
      <w:r w:rsidRPr="002E5B9D">
        <w:rPr>
          <w:rFonts w:ascii="Arial" w:hAnsi="Arial" w:cs="Arial"/>
          <w:sz w:val="24"/>
          <w:lang w:val="uk-UA"/>
        </w:rPr>
        <w:lastRenderedPageBreak/>
        <w:br/>
        <w:t>У випадку проєктів, реалізованих Маршалківським Управлінням Воєводства Сілезія, дані отримуються безпосередньо від учасників.</w:t>
      </w:r>
    </w:p>
    <w:p w14:paraId="5443F9A2" w14:textId="1432BE0C" w:rsidR="00F913D5" w:rsidRPr="002E5B9D" w:rsidRDefault="00F913D5" w:rsidP="002E5B9D">
      <w:pPr>
        <w:spacing w:after="120" w:line="276" w:lineRule="auto"/>
        <w:rPr>
          <w:rFonts w:ascii="Arial" w:eastAsia="Times New Roman" w:hAnsi="Arial" w:cs="Arial"/>
          <w:sz w:val="24"/>
          <w:szCs w:val="24"/>
          <w:lang w:val="uk-UA" w:eastAsia="pl-PL"/>
        </w:rPr>
      </w:pPr>
      <w:r w:rsidRPr="002E5B9D">
        <w:rPr>
          <w:rFonts w:ascii="Arial" w:hAnsi="Arial" w:cs="Arial"/>
          <w:sz w:val="24"/>
          <w:lang w:val="uk-UA"/>
        </w:rPr>
        <w:br/>
        <w:t>Обсяг персональних даних різниться між проєктами і залежить від фонду, який надає підтримку (EFS+, FST). Учасником є будь-яка фізична особа, яка безпосередньо отримує вигоду від конкретного проєкту.</w:t>
      </w:r>
    </w:p>
    <w:p w14:paraId="011BEA5E" w14:textId="2B202C24" w:rsidR="00F913D5" w:rsidRPr="00ED360F" w:rsidRDefault="00F913D5" w:rsidP="00ED360F">
      <w:pPr>
        <w:spacing w:after="120" w:line="240" w:lineRule="auto"/>
        <w:rPr>
          <w:rFonts w:ascii="Arial" w:eastAsia="Times New Roman" w:hAnsi="Arial" w:cs="Arial"/>
          <w:sz w:val="24"/>
          <w:szCs w:val="24"/>
          <w:lang w:eastAsia="pl-PL"/>
        </w:rPr>
      </w:pPr>
    </w:p>
    <w:p w14:paraId="03425FC8" w14:textId="529B5E8A" w:rsid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Możemy przetwarzać następujące dane osobowe uczestników projektów:</w:t>
      </w:r>
    </w:p>
    <w:p w14:paraId="2D86B2C5" w14:textId="1EE15F73" w:rsidR="002E5B9D" w:rsidRPr="002E5B9D" w:rsidRDefault="002E5B9D" w:rsidP="00ED360F">
      <w:pPr>
        <w:spacing w:after="120" w:line="240" w:lineRule="auto"/>
        <w:rPr>
          <w:rFonts w:ascii="Arial" w:eastAsia="Times New Roman" w:hAnsi="Arial" w:cs="Arial"/>
          <w:sz w:val="24"/>
          <w:szCs w:val="24"/>
          <w:lang w:val="uk-UA" w:eastAsia="pl-PL"/>
        </w:rPr>
      </w:pPr>
      <w:r w:rsidRPr="002E5B9D">
        <w:rPr>
          <w:rFonts w:ascii="Arial" w:hAnsi="Arial" w:cs="Arial"/>
          <w:sz w:val="24"/>
          <w:lang w:val="uk-UA"/>
        </w:rPr>
        <w:t>Ми можемо обробляти такі персональні дані учасників проєктів:</w:t>
      </w:r>
    </w:p>
    <w:p w14:paraId="24613DAC" w14:textId="314A37D5" w:rsidR="00ED360F" w:rsidRDefault="00ED360F" w:rsidP="00ED360F">
      <w:pPr>
        <w:numPr>
          <w:ilvl w:val="0"/>
          <w:numId w:val="35"/>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a</w:t>
      </w:r>
      <w:proofErr w:type="gramEnd"/>
      <w:r w:rsidRPr="00ED360F">
        <w:rPr>
          <w:rFonts w:ascii="Arial" w:eastAsia="Times New Roman" w:hAnsi="Arial" w:cs="Arial"/>
          <w:sz w:val="24"/>
          <w:szCs w:val="24"/>
          <w:lang w:eastAsia="pl-PL"/>
        </w:rPr>
        <w:t>)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74CB728" w14:textId="0ECE3AC5" w:rsidR="002E5B9D" w:rsidRPr="002E5B9D" w:rsidRDefault="002E5B9D" w:rsidP="002E5B9D">
      <w:pPr>
        <w:spacing w:after="120" w:line="240" w:lineRule="auto"/>
        <w:ind w:left="720"/>
        <w:rPr>
          <w:rFonts w:ascii="Arial" w:eastAsia="Times New Roman" w:hAnsi="Arial" w:cs="Arial"/>
          <w:sz w:val="24"/>
          <w:szCs w:val="24"/>
          <w:lang w:val="uk-UA" w:eastAsia="pl-PL"/>
        </w:rPr>
      </w:pPr>
      <w:r w:rsidRPr="002E5B9D">
        <w:rPr>
          <w:rFonts w:ascii="Arial" w:hAnsi="Arial" w:cs="Arial"/>
          <w:sz w:val="24"/>
          <w:lang w:val="uk-UA"/>
        </w:rPr>
        <w:t>a) ідентифікаційні дані (такі як ім’я та прізвище, адреса, електронна пошта, компанія та її адреса, логін, номер телефону, номер факсу, номер Загальної електронної системи обліку населення (PESEL), податковий ідентифікаційний номер (NIP), номер у національному державному реєстрі юридичних осіб (REGON) або інші ідентифікатори, що діють у відповідній країні, правова форма здійснюваної діяльності, форма власності майна цієї особи, стать, вік, освіта, інтернет-ідентифікатори),</w:t>
      </w:r>
    </w:p>
    <w:p w14:paraId="4187A3F0" w14:textId="20AC95D0" w:rsidR="00ED360F" w:rsidRDefault="00ED360F" w:rsidP="00ED360F">
      <w:pPr>
        <w:numPr>
          <w:ilvl w:val="0"/>
          <w:numId w:val="35"/>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b</w:t>
      </w:r>
      <w:proofErr w:type="gramEnd"/>
      <w:r w:rsidRPr="00ED360F">
        <w:rPr>
          <w:rFonts w:ascii="Arial" w:eastAsia="Times New Roman" w:hAnsi="Arial" w:cs="Arial"/>
          <w:sz w:val="24"/>
          <w:szCs w:val="24"/>
          <w:lang w:eastAsia="pl-PL"/>
        </w:rPr>
        <w:t>)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7FC11E0" w14:textId="0A80A1C5" w:rsidR="002E5B9D" w:rsidRPr="002E5B9D" w:rsidRDefault="002E5B9D" w:rsidP="002E5B9D">
      <w:pPr>
        <w:spacing w:after="120" w:line="240" w:lineRule="auto"/>
        <w:ind w:left="720"/>
        <w:rPr>
          <w:rFonts w:ascii="Arial" w:eastAsia="Times New Roman" w:hAnsi="Arial" w:cs="Arial"/>
          <w:sz w:val="24"/>
          <w:szCs w:val="24"/>
          <w:lang w:val="uk-UA" w:eastAsia="pl-PL"/>
        </w:rPr>
      </w:pPr>
      <w:r w:rsidRPr="002E5B9D">
        <w:rPr>
          <w:rFonts w:ascii="Arial" w:hAnsi="Arial" w:cs="Arial"/>
          <w:sz w:val="24"/>
          <w:lang w:val="uk-UA"/>
        </w:rPr>
        <w:t>b) дані, пов’язані з участю у проєкті (такі як тривалість робочого часу, посада, розмір заробітної плати, громадянство, район за ступенем урбанізації (DEGURBA), житловий статус, дата початку участі у проєкті або підтримці, дата завершення участі у проєкті або підтримці, статус на ринку праці, дата реєстрації підприємницької діяльності, сума наданих коштів на започаткування бізнесу, код у Польській класифікації видів діяльності (PKD) для зареєстрованої діяльності, форма та період залучення до проєкту, планована дата завершення освіти у навчальному закладі, де надавалась підтримка),</w:t>
      </w:r>
    </w:p>
    <w:p w14:paraId="0BA8FE5D" w14:textId="24FB1C21" w:rsidR="00ED360F" w:rsidRDefault="00ED360F" w:rsidP="00ED360F">
      <w:pPr>
        <w:numPr>
          <w:ilvl w:val="0"/>
          <w:numId w:val="35"/>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c</w:t>
      </w:r>
      <w:proofErr w:type="gramEnd"/>
      <w:r w:rsidRPr="00ED360F">
        <w:rPr>
          <w:rFonts w:ascii="Arial" w:eastAsia="Times New Roman" w:hAnsi="Arial" w:cs="Arial"/>
          <w:sz w:val="24"/>
          <w:szCs w:val="24"/>
          <w:lang w:eastAsia="pl-PL"/>
        </w:rPr>
        <w:t xml:space="preserve">)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w:t>
      </w:r>
      <w:r w:rsidRPr="00ED360F">
        <w:rPr>
          <w:rFonts w:ascii="Arial" w:eastAsia="Times New Roman" w:hAnsi="Arial" w:cs="Arial"/>
          <w:sz w:val="24"/>
          <w:szCs w:val="24"/>
          <w:lang w:eastAsia="pl-PL"/>
        </w:rPr>
        <w:lastRenderedPageBreak/>
        <w:t>osób, o których mowa w art. 2 pkt 3 ustawy z dnia 19 lipca 2019 r. o zapewnianiu dostępności osobom ze szczególnymi potrzebami),</w:t>
      </w:r>
    </w:p>
    <w:p w14:paraId="5072E3F8" w14:textId="39129318" w:rsidR="002E5B9D" w:rsidRPr="002E5B9D" w:rsidRDefault="002E5B9D" w:rsidP="002E5B9D">
      <w:pPr>
        <w:spacing w:after="120" w:line="276" w:lineRule="auto"/>
        <w:ind w:left="720"/>
        <w:rPr>
          <w:rFonts w:ascii="Arial" w:eastAsia="Times New Roman" w:hAnsi="Arial" w:cs="Arial"/>
          <w:sz w:val="24"/>
          <w:szCs w:val="24"/>
          <w:lang w:val="uk-UA" w:eastAsia="pl-PL"/>
        </w:rPr>
      </w:pPr>
      <w:r w:rsidRPr="002E5B9D">
        <w:rPr>
          <w:rFonts w:ascii="Arial" w:hAnsi="Arial" w:cs="Arial"/>
          <w:sz w:val="24"/>
          <w:lang w:val="uk-UA"/>
        </w:rPr>
        <w:t>c) дані, що містяться в документах, які підтверджують правомірність витрат (зокрема, сума заробітної плати, номер банківського рахунку, номер ділянки, гміна, округ, номер земельної книги, номер газового підключення, номер будівельних дозволів, а також дані щодо особливих потреб осіб, про які йдеться в ст. 2 п. 3 Закону від 19 липня 2019 р. про забезпечення доступності для осіб з особливими потребами),</w:t>
      </w:r>
    </w:p>
    <w:p w14:paraId="6D32F6E5" w14:textId="2C91D4C6" w:rsid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p w14:paraId="719C83C6" w14:textId="170105AF" w:rsidR="002E5B9D" w:rsidRDefault="002E5B9D" w:rsidP="00ED360F">
      <w:pPr>
        <w:spacing w:after="120" w:line="240" w:lineRule="auto"/>
        <w:rPr>
          <w:rFonts w:ascii="Arial" w:hAnsi="Arial" w:cs="Arial"/>
          <w:sz w:val="24"/>
          <w:lang w:val="uk-UA"/>
        </w:rPr>
      </w:pPr>
      <w:r w:rsidRPr="002E5B9D">
        <w:rPr>
          <w:rFonts w:ascii="Arial" w:hAnsi="Arial" w:cs="Arial"/>
          <w:sz w:val="24"/>
          <w:lang w:val="uk-UA"/>
        </w:rPr>
        <w:t>Крім того, у разі учасника проекту, який отримує підтримку з EFS+, також можуть оброблятися дані щодо расового або етнічного походження, стану здоров’я, а також дані про термін завершення відбування покарання позбавлення волі для засуджених осіб.</w:t>
      </w:r>
    </w:p>
    <w:p w14:paraId="1D43C6BE" w14:textId="77777777" w:rsidR="002E5B9D" w:rsidRPr="002E5B9D" w:rsidRDefault="002E5B9D" w:rsidP="00ED360F">
      <w:pPr>
        <w:spacing w:after="120" w:line="240" w:lineRule="auto"/>
        <w:rPr>
          <w:rFonts w:ascii="Arial" w:eastAsia="Times New Roman" w:hAnsi="Arial" w:cs="Arial"/>
          <w:sz w:val="24"/>
          <w:szCs w:val="24"/>
          <w:lang w:val="uk-UA" w:eastAsia="pl-PL"/>
        </w:rPr>
      </w:pPr>
    </w:p>
    <w:p w14:paraId="5736A979" w14:textId="471B491D" w:rsidR="00ED360F" w:rsidRDefault="00ED360F" w:rsidP="00ED360F">
      <w:pPr>
        <w:spacing w:after="120" w:line="240" w:lineRule="auto"/>
        <w:rPr>
          <w:rFonts w:ascii="Arial" w:eastAsia="Times New Roman" w:hAnsi="Arial" w:cs="Arial"/>
          <w:b/>
          <w:bCs/>
          <w:sz w:val="24"/>
          <w:szCs w:val="24"/>
          <w:lang w:eastAsia="pl-PL"/>
        </w:rPr>
      </w:pPr>
      <w:r w:rsidRPr="00ED360F">
        <w:rPr>
          <w:rFonts w:ascii="Arial" w:eastAsia="Times New Roman" w:hAnsi="Arial" w:cs="Arial"/>
          <w:b/>
          <w:bCs/>
          <w:sz w:val="24"/>
          <w:szCs w:val="24"/>
          <w:lang w:eastAsia="pl-PL"/>
        </w:rPr>
        <w:t>Informacje o odbiorcach danych</w:t>
      </w:r>
    </w:p>
    <w:p w14:paraId="7CD0C42F" w14:textId="76DC72AD" w:rsidR="002E5B9D" w:rsidRPr="002E5B9D" w:rsidRDefault="002E5B9D" w:rsidP="00ED360F">
      <w:pPr>
        <w:spacing w:after="120" w:line="240" w:lineRule="auto"/>
        <w:rPr>
          <w:rFonts w:ascii="Arial" w:eastAsia="Times New Roman" w:hAnsi="Arial" w:cs="Arial"/>
          <w:b/>
          <w:bCs/>
          <w:sz w:val="24"/>
          <w:szCs w:val="24"/>
          <w:lang w:val="uk-UA" w:eastAsia="pl-PL"/>
        </w:rPr>
      </w:pPr>
      <w:r w:rsidRPr="002E5B9D">
        <w:rPr>
          <w:rFonts w:ascii="Arial" w:hAnsi="Arial" w:cs="Arial"/>
          <w:b/>
          <w:sz w:val="24"/>
          <w:lang w:val="uk-UA"/>
        </w:rPr>
        <w:t>Інформація про отримувачів даних</w:t>
      </w:r>
    </w:p>
    <w:p w14:paraId="67107194"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Odbiorcami danych osobowych będą:</w:t>
      </w:r>
    </w:p>
    <w:p w14:paraId="7CE226CF" w14:textId="77777777" w:rsidR="00ED360F" w:rsidRPr="00ED360F" w:rsidRDefault="00ED360F" w:rsidP="00ED360F">
      <w:pPr>
        <w:numPr>
          <w:ilvl w:val="0"/>
          <w:numId w:val="36"/>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osoby</w:t>
      </w:r>
      <w:proofErr w:type="gramEnd"/>
      <w:r w:rsidRPr="00ED360F">
        <w:rPr>
          <w:rFonts w:ascii="Arial" w:eastAsia="Times New Roman" w:hAnsi="Arial" w:cs="Arial"/>
          <w:sz w:val="24"/>
          <w:szCs w:val="24"/>
          <w:lang w:eastAsia="pl-PL"/>
        </w:rPr>
        <w:t xml:space="preserve"> upoważnione przez administratora danych osobowych (pracownicy IZ FE SL),</w:t>
      </w:r>
    </w:p>
    <w:p w14:paraId="0AF7D08F" w14:textId="77777777" w:rsidR="00ED360F" w:rsidRPr="00ED360F" w:rsidRDefault="00ED360F" w:rsidP="00ED360F">
      <w:p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podmioty</w:t>
      </w:r>
      <w:proofErr w:type="gramEnd"/>
      <w:r w:rsidRPr="00ED360F">
        <w:rPr>
          <w:rFonts w:ascii="Arial" w:eastAsia="Times New Roman" w:hAnsi="Arial" w:cs="Arial"/>
          <w:sz w:val="24"/>
          <w:szCs w:val="24"/>
          <w:lang w:eastAsia="pl-PL"/>
        </w:rPr>
        <w:t xml:space="preserve"> upoważnione na podstawie przepisów prawa (w tym dane będą udostępniane ministrowi właściwemu do spraw rozwoju regionalnego, ministrowi właściwemu do spraw finansów publicznych, instytucjom kontrolującym i audytowym),</w:t>
      </w:r>
    </w:p>
    <w:p w14:paraId="6008AD14" w14:textId="77777777" w:rsidR="00ED360F" w:rsidRPr="00ED360F" w:rsidRDefault="00ED360F" w:rsidP="00ED360F">
      <w:pPr>
        <w:numPr>
          <w:ilvl w:val="0"/>
          <w:numId w:val="37"/>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dostawcy</w:t>
      </w:r>
      <w:proofErr w:type="gramEnd"/>
      <w:r w:rsidRPr="00ED360F">
        <w:rPr>
          <w:rFonts w:ascii="Arial" w:eastAsia="Times New Roman" w:hAnsi="Arial" w:cs="Arial"/>
          <w:sz w:val="24"/>
          <w:szCs w:val="24"/>
          <w:lang w:eastAsia="pl-PL"/>
        </w:rPr>
        <w:t xml:space="preserve">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7E4BBC5" w14:textId="77777777" w:rsidR="00ED360F" w:rsidRPr="00ED360F" w:rsidRDefault="00ED360F" w:rsidP="00ED360F">
      <w:pPr>
        <w:numPr>
          <w:ilvl w:val="0"/>
          <w:numId w:val="37"/>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w</w:t>
      </w:r>
      <w:proofErr w:type="gramEnd"/>
      <w:r w:rsidRPr="00ED360F">
        <w:rPr>
          <w:rFonts w:ascii="Arial" w:eastAsia="Times New Roman" w:hAnsi="Arial" w:cs="Arial"/>
          <w:sz w:val="24"/>
          <w:szCs w:val="24"/>
          <w:lang w:eastAsia="pl-PL"/>
        </w:rPr>
        <w:t xml:space="preserve"> przypadku prowadzenia postępowania administracyjnego odbiorcami mogą być podmioty biorące w nim udział: powołani biegli, świadkowie, strony i inni uczestnicy postępowań administracyjnych, ośrodek mediacyjny/ mediator,</w:t>
      </w:r>
    </w:p>
    <w:p w14:paraId="2D0456CD" w14:textId="77777777" w:rsidR="00ED360F" w:rsidRPr="00ED360F" w:rsidRDefault="00ED360F" w:rsidP="00ED360F">
      <w:pPr>
        <w:numPr>
          <w:ilvl w:val="0"/>
          <w:numId w:val="37"/>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zakresie</w:t>
      </w:r>
      <w:proofErr w:type="gramEnd"/>
      <w:r w:rsidRPr="00ED360F">
        <w:rPr>
          <w:rFonts w:ascii="Arial" w:eastAsia="Times New Roman" w:hAnsi="Arial" w:cs="Arial"/>
          <w:sz w:val="24"/>
          <w:szCs w:val="24"/>
          <w:lang w:eastAsia="pl-PL"/>
        </w:rPr>
        <w:t xml:space="preserve"> stanowiącym informację publiczną dane będą ujawniane każdemu zainteresowanemu taką informacją.</w:t>
      </w:r>
    </w:p>
    <w:p w14:paraId="1A82AEF9" w14:textId="6E07626F" w:rsid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Nie zamierzamy przekazywać danych osobowych do państwa trzeciego lub organizacji międzynarodowej.</w:t>
      </w:r>
    </w:p>
    <w:p w14:paraId="402301AA" w14:textId="77777777" w:rsidR="000138D3" w:rsidRPr="000138D3" w:rsidRDefault="000138D3" w:rsidP="000138D3">
      <w:pPr>
        <w:pStyle w:val="NormalnyWeb"/>
        <w:spacing w:line="276" w:lineRule="auto"/>
        <w:rPr>
          <w:rFonts w:ascii="Arial" w:hAnsi="Arial" w:cs="Arial"/>
          <w:lang w:val="uk-UA"/>
        </w:rPr>
      </w:pPr>
      <w:r w:rsidRPr="000138D3">
        <w:rPr>
          <w:rFonts w:ascii="Arial" w:hAnsi="Arial" w:cs="Arial"/>
          <w:lang w:val="uk-UA"/>
        </w:rPr>
        <w:t>Отримувачами персональних даних будуть:</w:t>
      </w:r>
    </w:p>
    <w:p w14:paraId="1A03A7E8" w14:textId="05946710" w:rsidR="000138D3" w:rsidRPr="000138D3" w:rsidRDefault="000138D3" w:rsidP="000138D3">
      <w:pPr>
        <w:pStyle w:val="NormalnyWeb"/>
        <w:numPr>
          <w:ilvl w:val="0"/>
          <w:numId w:val="40"/>
        </w:numPr>
        <w:spacing w:line="276" w:lineRule="auto"/>
        <w:rPr>
          <w:rFonts w:ascii="Arial" w:hAnsi="Arial" w:cs="Arial"/>
          <w:lang w:val="uk-UA"/>
        </w:rPr>
      </w:pPr>
      <w:r w:rsidRPr="000138D3">
        <w:rPr>
          <w:rFonts w:ascii="Arial" w:hAnsi="Arial" w:cs="Arial"/>
          <w:lang w:val="uk-UA"/>
        </w:rPr>
        <w:t>особи, уповноважені адміністратором перс</w:t>
      </w:r>
      <w:r>
        <w:rPr>
          <w:rFonts w:ascii="Arial" w:hAnsi="Arial" w:cs="Arial"/>
          <w:lang w:val="uk-UA"/>
        </w:rPr>
        <w:t>ональних даних (співробітники І</w:t>
      </w:r>
      <w:r>
        <w:rPr>
          <w:rFonts w:ascii="Arial" w:hAnsi="Arial" w:cs="Arial"/>
        </w:rPr>
        <w:t>Z</w:t>
      </w:r>
      <w:r w:rsidRPr="000138D3">
        <w:rPr>
          <w:rFonts w:ascii="Arial" w:hAnsi="Arial" w:cs="Arial"/>
          <w:lang w:val="uk-UA"/>
        </w:rPr>
        <w:t xml:space="preserve"> FE SL);</w:t>
      </w:r>
    </w:p>
    <w:p w14:paraId="194D3E42" w14:textId="77777777" w:rsidR="000138D3" w:rsidRPr="000138D3" w:rsidRDefault="000138D3" w:rsidP="000138D3">
      <w:pPr>
        <w:pStyle w:val="NormalnyWeb"/>
        <w:numPr>
          <w:ilvl w:val="0"/>
          <w:numId w:val="40"/>
        </w:numPr>
        <w:spacing w:line="276" w:lineRule="auto"/>
        <w:rPr>
          <w:rFonts w:ascii="Arial" w:hAnsi="Arial" w:cs="Arial"/>
          <w:lang w:val="uk-UA"/>
        </w:rPr>
      </w:pPr>
      <w:r w:rsidRPr="000138D3">
        <w:rPr>
          <w:rFonts w:ascii="Arial" w:hAnsi="Arial" w:cs="Arial"/>
          <w:lang w:val="uk-UA"/>
        </w:rPr>
        <w:lastRenderedPageBreak/>
        <w:t>суб’єкти, уповноважені на підставі законодавства (зокрема, дані можуть надаватися міністру, відповідальному за регіональний розвиток, міністру фінансів, контрольним та аудиторським установам);</w:t>
      </w:r>
    </w:p>
    <w:p w14:paraId="435A2EB0" w14:textId="77777777" w:rsidR="000138D3" w:rsidRPr="000138D3" w:rsidRDefault="000138D3" w:rsidP="000138D3">
      <w:pPr>
        <w:pStyle w:val="NormalnyWeb"/>
        <w:numPr>
          <w:ilvl w:val="0"/>
          <w:numId w:val="40"/>
        </w:numPr>
        <w:spacing w:line="276" w:lineRule="auto"/>
        <w:rPr>
          <w:rFonts w:ascii="Arial" w:hAnsi="Arial" w:cs="Arial"/>
          <w:lang w:val="uk-UA"/>
        </w:rPr>
      </w:pPr>
      <w:r w:rsidRPr="000138D3">
        <w:rPr>
          <w:rFonts w:ascii="Arial" w:hAnsi="Arial" w:cs="Arial"/>
          <w:lang w:val="uk-UA"/>
        </w:rPr>
        <w:t>постачальники послуг у таких сферах, як поштові та кур’єрські послуги, оператори платформ електронної комунікації, суб’єкти, що виконують або надають інформаційні системи, необхідні для функціонування Уряду, суб’єкти, що забезпечують архівне обслуговування, виконавці послуг у сфері оцінювальних досліджень, експертиз і аналізів, перекладів;</w:t>
      </w:r>
    </w:p>
    <w:p w14:paraId="75BDDF11" w14:textId="77777777" w:rsidR="000138D3" w:rsidRPr="000138D3" w:rsidRDefault="000138D3" w:rsidP="000138D3">
      <w:pPr>
        <w:pStyle w:val="NormalnyWeb"/>
        <w:numPr>
          <w:ilvl w:val="0"/>
          <w:numId w:val="40"/>
        </w:numPr>
        <w:spacing w:line="276" w:lineRule="auto"/>
        <w:rPr>
          <w:rFonts w:ascii="Arial" w:hAnsi="Arial" w:cs="Arial"/>
          <w:lang w:val="uk-UA"/>
        </w:rPr>
      </w:pPr>
      <w:r w:rsidRPr="000138D3">
        <w:rPr>
          <w:rFonts w:ascii="Arial" w:hAnsi="Arial" w:cs="Arial"/>
          <w:lang w:val="uk-UA"/>
        </w:rPr>
        <w:t>у разі проведення адміністративного провадження отримувачами можуть бути суб’єкти, що беруть у ньому участь: призначені експерти, свідки, сторони та інші учасники адміністративних процедур, медіаційний центр/медіатор;</w:t>
      </w:r>
    </w:p>
    <w:p w14:paraId="102373CF" w14:textId="77777777" w:rsidR="000138D3" w:rsidRPr="000138D3" w:rsidRDefault="000138D3" w:rsidP="000138D3">
      <w:pPr>
        <w:pStyle w:val="NormalnyWeb"/>
        <w:numPr>
          <w:ilvl w:val="0"/>
          <w:numId w:val="40"/>
        </w:numPr>
        <w:spacing w:line="276" w:lineRule="auto"/>
        <w:rPr>
          <w:rFonts w:ascii="Arial" w:hAnsi="Arial" w:cs="Arial"/>
          <w:lang w:val="uk-UA"/>
        </w:rPr>
      </w:pPr>
      <w:r w:rsidRPr="000138D3">
        <w:rPr>
          <w:rFonts w:ascii="Arial" w:hAnsi="Arial" w:cs="Arial"/>
          <w:lang w:val="uk-UA"/>
        </w:rPr>
        <w:t>у межах інформації, що є публічною, дані будуть надаватися кожному зацікавленому такою інформацією.</w:t>
      </w:r>
    </w:p>
    <w:p w14:paraId="2C582C6B" w14:textId="1993B04E" w:rsidR="000138D3" w:rsidRPr="00FB051F" w:rsidRDefault="000138D3" w:rsidP="00FB051F">
      <w:pPr>
        <w:pStyle w:val="NormalnyWeb"/>
        <w:spacing w:line="276" w:lineRule="auto"/>
      </w:pPr>
      <w:r>
        <w:rPr>
          <w:rFonts w:ascii="Arial" w:hAnsi="Arial" w:cs="Arial"/>
          <w:lang w:val="uk-UA"/>
        </w:rPr>
        <w:t>Ми не збираємось</w:t>
      </w:r>
      <w:r w:rsidRPr="000138D3">
        <w:rPr>
          <w:rFonts w:ascii="Arial" w:hAnsi="Arial" w:cs="Arial"/>
          <w:lang w:val="uk-UA"/>
        </w:rPr>
        <w:t xml:space="preserve"> передавати персональні дані до третіх країн або міжнародних організацій.</w:t>
      </w:r>
    </w:p>
    <w:p w14:paraId="227F3849" w14:textId="3042AB95" w:rsidR="00ED360F" w:rsidRDefault="00ED360F" w:rsidP="00ED360F">
      <w:pPr>
        <w:spacing w:after="120" w:line="240" w:lineRule="auto"/>
        <w:rPr>
          <w:rFonts w:ascii="Arial" w:eastAsia="Times New Roman" w:hAnsi="Arial" w:cs="Arial"/>
          <w:b/>
          <w:bCs/>
          <w:sz w:val="24"/>
          <w:szCs w:val="24"/>
          <w:lang w:eastAsia="pl-PL"/>
        </w:rPr>
      </w:pPr>
      <w:r w:rsidRPr="00ED360F">
        <w:rPr>
          <w:rFonts w:ascii="Arial" w:eastAsia="Times New Roman" w:hAnsi="Arial" w:cs="Arial"/>
          <w:b/>
          <w:bCs/>
          <w:sz w:val="24"/>
          <w:szCs w:val="24"/>
          <w:lang w:eastAsia="pl-PL"/>
        </w:rPr>
        <w:t>Okres przechowywania danych</w:t>
      </w:r>
    </w:p>
    <w:p w14:paraId="08BD39A4" w14:textId="66C7649D" w:rsidR="00DF55D8" w:rsidRPr="00DF55D8" w:rsidRDefault="00DF55D8" w:rsidP="00ED360F">
      <w:pPr>
        <w:spacing w:after="120" w:line="240" w:lineRule="auto"/>
        <w:rPr>
          <w:rFonts w:ascii="Arial" w:eastAsia="Times New Roman" w:hAnsi="Arial" w:cs="Arial"/>
          <w:b/>
          <w:bCs/>
          <w:sz w:val="28"/>
          <w:szCs w:val="24"/>
          <w:lang w:val="uk-UA" w:eastAsia="pl-PL"/>
        </w:rPr>
      </w:pPr>
      <w:r w:rsidRPr="00DF55D8">
        <w:rPr>
          <w:rFonts w:ascii="Arial" w:hAnsi="Arial" w:cs="Arial"/>
          <w:b/>
          <w:sz w:val="24"/>
          <w:lang w:val="uk-UA"/>
        </w:rPr>
        <w:t>Термін зберігання даних</w:t>
      </w:r>
    </w:p>
    <w:p w14:paraId="059F1A58" w14:textId="5D4927DF" w:rsid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 xml:space="preserve">Dane osobowe będą przechowywane na zasadach określonych w art. 82 rozporządzenia ogólnego, bez uszczerbku dla toczącego się postępowania administracyjnego / </w:t>
      </w:r>
      <w:proofErr w:type="spellStart"/>
      <w:r w:rsidRPr="00ED360F">
        <w:rPr>
          <w:rFonts w:ascii="Arial" w:eastAsia="Times New Roman" w:hAnsi="Arial" w:cs="Arial"/>
          <w:sz w:val="24"/>
          <w:szCs w:val="24"/>
          <w:lang w:eastAsia="pl-PL"/>
        </w:rPr>
        <w:t>sądowoadministracyjnego</w:t>
      </w:r>
      <w:proofErr w:type="spellEnd"/>
      <w:r w:rsidRPr="00ED360F">
        <w:rPr>
          <w:rFonts w:ascii="Arial" w:eastAsia="Times New Roman" w:hAnsi="Arial" w:cs="Arial"/>
          <w:sz w:val="24"/>
          <w:szCs w:val="24"/>
          <w:lang w:eastAsia="pl-PL"/>
        </w:rPr>
        <w:t>, zasad regulujących trwałość projektu, zasad regulujących pomoc publiczną oraz krajowych przepisów dotyczących archiwizacji dokumentów.</w:t>
      </w:r>
    </w:p>
    <w:p w14:paraId="5A8B7219" w14:textId="10BA6562" w:rsidR="00DF55D8" w:rsidRPr="00DF55D8" w:rsidRDefault="00DF55D8" w:rsidP="00ED360F">
      <w:pPr>
        <w:spacing w:after="120" w:line="240" w:lineRule="auto"/>
        <w:rPr>
          <w:rFonts w:ascii="Arial" w:eastAsia="Times New Roman" w:hAnsi="Arial" w:cs="Arial"/>
          <w:sz w:val="24"/>
          <w:szCs w:val="24"/>
          <w:lang w:val="uk-UA" w:eastAsia="pl-PL"/>
        </w:rPr>
      </w:pPr>
      <w:r w:rsidRPr="00DF55D8">
        <w:rPr>
          <w:rStyle w:val="Pogrubienie"/>
          <w:rFonts w:ascii="Arial" w:hAnsi="Arial" w:cs="Arial"/>
          <w:b w:val="0"/>
          <w:sz w:val="24"/>
          <w:lang w:val="uk-UA"/>
        </w:rPr>
        <w:t>Персональні дані зберігатимуться</w:t>
      </w:r>
      <w:r w:rsidRPr="00DF55D8">
        <w:rPr>
          <w:rFonts w:ascii="Arial" w:hAnsi="Arial" w:cs="Arial"/>
          <w:b/>
          <w:sz w:val="24"/>
          <w:lang w:val="uk-UA"/>
        </w:rPr>
        <w:t xml:space="preserve"> </w:t>
      </w:r>
      <w:r w:rsidRPr="00DF55D8">
        <w:rPr>
          <w:rFonts w:ascii="Arial" w:hAnsi="Arial" w:cs="Arial"/>
          <w:sz w:val="24"/>
          <w:lang w:val="uk-UA"/>
        </w:rPr>
        <w:t>відповідно до положень</w:t>
      </w:r>
      <w:r w:rsidRPr="00DF55D8">
        <w:rPr>
          <w:rFonts w:ascii="Arial" w:hAnsi="Arial" w:cs="Arial"/>
          <w:b/>
          <w:sz w:val="24"/>
          <w:lang w:val="uk-UA"/>
        </w:rPr>
        <w:t xml:space="preserve"> </w:t>
      </w:r>
      <w:r w:rsidRPr="00DF55D8">
        <w:rPr>
          <w:rStyle w:val="Pogrubienie"/>
          <w:rFonts w:ascii="Arial" w:hAnsi="Arial" w:cs="Arial"/>
          <w:b w:val="0"/>
          <w:sz w:val="24"/>
          <w:lang w:val="uk-UA"/>
        </w:rPr>
        <w:t>статті 82 Загального регламенту (RODO)</w:t>
      </w:r>
      <w:r w:rsidRPr="00DF55D8">
        <w:rPr>
          <w:rFonts w:ascii="Arial" w:hAnsi="Arial" w:cs="Arial"/>
          <w:sz w:val="24"/>
          <w:lang w:val="uk-UA"/>
        </w:rPr>
        <w:t>, без шкоди для триваючого адміністративного або судово-адміністративного провадження, правил, що регулюють тривалість проєкту, норм, що регулюють державну допомогу, а також національних положень щодо архівування документів.</w:t>
      </w:r>
    </w:p>
    <w:p w14:paraId="69F3F5AB" w14:textId="77777777" w:rsidR="00DF55D8" w:rsidRDefault="00ED360F" w:rsidP="00DF55D8">
      <w:pPr>
        <w:spacing w:after="120" w:line="240" w:lineRule="auto"/>
        <w:rPr>
          <w:rFonts w:ascii="Arial" w:eastAsia="Times New Roman" w:hAnsi="Arial" w:cs="Arial"/>
          <w:b/>
          <w:bCs/>
          <w:sz w:val="24"/>
          <w:szCs w:val="24"/>
          <w:lang w:eastAsia="pl-PL"/>
        </w:rPr>
      </w:pPr>
      <w:r w:rsidRPr="00ED360F">
        <w:rPr>
          <w:rFonts w:ascii="Arial" w:eastAsia="Times New Roman" w:hAnsi="Arial" w:cs="Arial"/>
          <w:b/>
          <w:bCs/>
          <w:sz w:val="24"/>
          <w:szCs w:val="24"/>
          <w:lang w:eastAsia="pl-PL"/>
        </w:rPr>
        <w:t>Prawa osób, których dane dotyczą</w:t>
      </w:r>
    </w:p>
    <w:p w14:paraId="6B1851F7" w14:textId="4400B386" w:rsidR="00DF55D8" w:rsidRPr="00DF55D8" w:rsidRDefault="00DF55D8" w:rsidP="00DF55D8">
      <w:pPr>
        <w:spacing w:after="120" w:line="240" w:lineRule="auto"/>
        <w:rPr>
          <w:rFonts w:ascii="Arial" w:eastAsia="Times New Roman" w:hAnsi="Arial" w:cs="Arial"/>
          <w:b/>
          <w:bCs/>
          <w:sz w:val="24"/>
          <w:szCs w:val="24"/>
          <w:lang w:val="uk-UA" w:eastAsia="pl-PL"/>
        </w:rPr>
      </w:pPr>
      <w:r w:rsidRPr="00DF55D8">
        <w:rPr>
          <w:rFonts w:ascii="Arial" w:eastAsia="Times New Roman" w:hAnsi="Arial" w:cs="Arial"/>
          <w:b/>
          <w:bCs/>
          <w:sz w:val="24"/>
          <w:szCs w:val="24"/>
          <w:lang w:val="uk-UA" w:eastAsia="pl-PL"/>
        </w:rPr>
        <w:t>Права осіб, персональні дані яких обробляються</w:t>
      </w:r>
    </w:p>
    <w:p w14:paraId="135A30CF"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Przysługuje Państwu:</w:t>
      </w:r>
    </w:p>
    <w:p w14:paraId="060F41B4" w14:textId="77777777" w:rsidR="00ED360F" w:rsidRPr="00ED360F" w:rsidRDefault="00ED360F" w:rsidP="00ED360F">
      <w:pPr>
        <w:numPr>
          <w:ilvl w:val="0"/>
          <w:numId w:val="38"/>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prawo</w:t>
      </w:r>
      <w:proofErr w:type="gramEnd"/>
      <w:r w:rsidRPr="00ED360F">
        <w:rPr>
          <w:rFonts w:ascii="Arial" w:eastAsia="Times New Roman" w:hAnsi="Arial" w:cs="Arial"/>
          <w:sz w:val="24"/>
          <w:szCs w:val="24"/>
          <w:lang w:eastAsia="pl-PL"/>
        </w:rPr>
        <w:t xml:space="preserve"> dostępu do swoich danych osobowych oraz informacji na temat sposobu ich przetwarzania,</w:t>
      </w:r>
    </w:p>
    <w:p w14:paraId="12585B54" w14:textId="77777777" w:rsidR="00ED360F" w:rsidRPr="00ED360F" w:rsidRDefault="00ED360F" w:rsidP="00ED360F">
      <w:pPr>
        <w:numPr>
          <w:ilvl w:val="0"/>
          <w:numId w:val="38"/>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prawo</w:t>
      </w:r>
      <w:proofErr w:type="gramEnd"/>
      <w:r w:rsidRPr="00ED360F">
        <w:rPr>
          <w:rFonts w:ascii="Arial" w:eastAsia="Times New Roman" w:hAnsi="Arial" w:cs="Arial"/>
          <w:sz w:val="24"/>
          <w:szCs w:val="24"/>
          <w:lang w:eastAsia="pl-PL"/>
        </w:rPr>
        <w:t xml:space="preserve"> żądania poprawienia danych,</w:t>
      </w:r>
    </w:p>
    <w:p w14:paraId="62B45D30" w14:textId="77777777" w:rsidR="00ED360F" w:rsidRPr="00ED360F" w:rsidRDefault="00ED360F" w:rsidP="00ED360F">
      <w:pPr>
        <w:numPr>
          <w:ilvl w:val="0"/>
          <w:numId w:val="38"/>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prawo</w:t>
      </w:r>
      <w:proofErr w:type="gramEnd"/>
      <w:r w:rsidRPr="00ED360F">
        <w:rPr>
          <w:rFonts w:ascii="Arial" w:eastAsia="Times New Roman" w:hAnsi="Arial" w:cs="Arial"/>
          <w:sz w:val="24"/>
          <w:szCs w:val="24"/>
          <w:lang w:eastAsia="pl-PL"/>
        </w:rPr>
        <w:t xml:space="preserve"> żądania usunięcia danych - uwzględniając jednak ograniczenia, o których mowa w art. 17 ust. 3 RODO, nie zawsze będziemy mogli takie żądanie zrealizować,</w:t>
      </w:r>
    </w:p>
    <w:p w14:paraId="3C67D2B4" w14:textId="77777777" w:rsidR="00ED360F" w:rsidRPr="00ED360F" w:rsidRDefault="00ED360F" w:rsidP="00ED360F">
      <w:pPr>
        <w:numPr>
          <w:ilvl w:val="0"/>
          <w:numId w:val="38"/>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prawo</w:t>
      </w:r>
      <w:proofErr w:type="gramEnd"/>
      <w:r w:rsidRPr="00ED360F">
        <w:rPr>
          <w:rFonts w:ascii="Arial" w:eastAsia="Times New Roman" w:hAnsi="Arial" w:cs="Arial"/>
          <w:sz w:val="24"/>
          <w:szCs w:val="24"/>
          <w:lang w:eastAsia="pl-PL"/>
        </w:rPr>
        <w:t xml:space="preserve"> ograniczenia przetwarzania danych,</w:t>
      </w:r>
    </w:p>
    <w:p w14:paraId="760B1C2D" w14:textId="1263900F" w:rsidR="00ED360F" w:rsidRDefault="00ED360F" w:rsidP="00ED360F">
      <w:pPr>
        <w:numPr>
          <w:ilvl w:val="0"/>
          <w:numId w:val="38"/>
        </w:numPr>
        <w:spacing w:after="120" w:line="240" w:lineRule="auto"/>
        <w:rPr>
          <w:rFonts w:ascii="Arial" w:eastAsia="Times New Roman" w:hAnsi="Arial" w:cs="Arial"/>
          <w:sz w:val="24"/>
          <w:szCs w:val="24"/>
          <w:lang w:eastAsia="pl-PL"/>
        </w:rPr>
      </w:pPr>
      <w:proofErr w:type="gramStart"/>
      <w:r w:rsidRPr="00ED360F">
        <w:rPr>
          <w:rFonts w:ascii="Arial" w:eastAsia="Times New Roman" w:hAnsi="Arial" w:cs="Arial"/>
          <w:sz w:val="24"/>
          <w:szCs w:val="24"/>
          <w:lang w:eastAsia="pl-PL"/>
        </w:rPr>
        <w:t>prawo</w:t>
      </w:r>
      <w:proofErr w:type="gramEnd"/>
      <w:r w:rsidRPr="00ED360F">
        <w:rPr>
          <w:rFonts w:ascii="Arial" w:eastAsia="Times New Roman" w:hAnsi="Arial" w:cs="Arial"/>
          <w:sz w:val="24"/>
          <w:szCs w:val="24"/>
          <w:lang w:eastAsia="pl-PL"/>
        </w:rPr>
        <w:t xml:space="preserve"> do wniesienia sprzeciwu wobec przetwarzania w sytuacji, w której podstawą przetwarzania jest art. 6 ust. 1 lit. e) RODO.</w:t>
      </w:r>
    </w:p>
    <w:p w14:paraId="109A5B81" w14:textId="0CB5255B" w:rsidR="00DF55D8" w:rsidRDefault="00DF55D8" w:rsidP="00DF55D8">
      <w:pPr>
        <w:spacing w:after="120" w:line="240" w:lineRule="auto"/>
        <w:ind w:left="720"/>
        <w:rPr>
          <w:rFonts w:ascii="Arial" w:eastAsia="Times New Roman" w:hAnsi="Arial" w:cs="Arial"/>
          <w:sz w:val="24"/>
          <w:szCs w:val="24"/>
          <w:lang w:eastAsia="pl-PL"/>
        </w:rPr>
      </w:pPr>
    </w:p>
    <w:p w14:paraId="1C66BE19" w14:textId="2C9774BD" w:rsidR="00DF55D8" w:rsidRDefault="00DF55D8" w:rsidP="00DF55D8">
      <w:pPr>
        <w:spacing w:after="120" w:line="240" w:lineRule="auto"/>
        <w:ind w:left="720"/>
        <w:rPr>
          <w:rFonts w:ascii="Arial" w:eastAsia="Times New Roman" w:hAnsi="Arial" w:cs="Arial"/>
          <w:sz w:val="24"/>
          <w:szCs w:val="24"/>
          <w:lang w:eastAsia="pl-PL"/>
        </w:rPr>
      </w:pPr>
    </w:p>
    <w:p w14:paraId="49663E37" w14:textId="31CAA195" w:rsidR="00DF55D8" w:rsidRPr="00DF55D8" w:rsidRDefault="00DF55D8" w:rsidP="00DF55D8">
      <w:pPr>
        <w:spacing w:after="120" w:line="276" w:lineRule="auto"/>
        <w:ind w:left="426" w:hanging="426"/>
        <w:rPr>
          <w:rFonts w:ascii="Arial" w:eastAsia="Times New Roman" w:hAnsi="Arial" w:cs="Arial"/>
          <w:sz w:val="24"/>
          <w:szCs w:val="24"/>
          <w:lang w:val="uk-UA" w:eastAsia="pl-PL"/>
        </w:rPr>
      </w:pPr>
      <w:r w:rsidRPr="00DF55D8">
        <w:rPr>
          <w:rFonts w:ascii="Arial" w:hAnsi="Arial" w:cs="Arial"/>
          <w:sz w:val="24"/>
          <w:lang w:val="uk-UA"/>
        </w:rPr>
        <w:lastRenderedPageBreak/>
        <w:t>Ви маєте право:</w:t>
      </w:r>
      <w:r w:rsidRPr="00DF55D8">
        <w:rPr>
          <w:rFonts w:ascii="Arial" w:hAnsi="Arial" w:cs="Arial"/>
          <w:sz w:val="24"/>
          <w:lang w:val="uk-UA"/>
        </w:rPr>
        <w:br/>
        <w:t>• на доступ до своїх персональних даних та інформації про спосіб їх обробки,</w:t>
      </w:r>
      <w:r w:rsidRPr="00DF55D8">
        <w:rPr>
          <w:rFonts w:ascii="Arial" w:hAnsi="Arial" w:cs="Arial"/>
          <w:sz w:val="24"/>
          <w:lang w:val="uk-UA"/>
        </w:rPr>
        <w:br/>
        <w:t>• вимагати виправлення своїх даних,</w:t>
      </w:r>
      <w:r w:rsidRPr="00DF55D8">
        <w:rPr>
          <w:rFonts w:ascii="Arial" w:hAnsi="Arial" w:cs="Arial"/>
          <w:sz w:val="24"/>
          <w:lang w:val="uk-UA"/>
        </w:rPr>
        <w:br/>
        <w:t xml:space="preserve">• вимагати видалення своїх даних — однак з урахуванням обмежень, зазначених у ст. 17 п. 3 </w:t>
      </w:r>
      <w:r w:rsidRPr="00DF55D8">
        <w:rPr>
          <w:rFonts w:ascii="Arial" w:hAnsi="Arial" w:cs="Arial"/>
          <w:sz w:val="24"/>
        </w:rPr>
        <w:t>RODO</w:t>
      </w:r>
      <w:r w:rsidRPr="00DF55D8">
        <w:rPr>
          <w:rFonts w:ascii="Arial" w:hAnsi="Arial" w:cs="Arial"/>
          <w:sz w:val="24"/>
          <w:lang w:val="uk-UA"/>
        </w:rPr>
        <w:t>, ми не завжди зможемо виконати таку вимогу,</w:t>
      </w:r>
      <w:r w:rsidRPr="00DF55D8">
        <w:rPr>
          <w:rFonts w:ascii="Arial" w:hAnsi="Arial" w:cs="Arial"/>
          <w:sz w:val="24"/>
          <w:lang w:val="uk-UA"/>
        </w:rPr>
        <w:br/>
        <w:t>• вимагати обмеження обробки своїх даних,</w:t>
      </w:r>
      <w:r w:rsidRPr="00DF55D8">
        <w:rPr>
          <w:rFonts w:ascii="Arial" w:hAnsi="Arial" w:cs="Arial"/>
          <w:sz w:val="24"/>
          <w:lang w:val="uk-UA"/>
        </w:rPr>
        <w:br/>
        <w:t xml:space="preserve">• подати заперечення проти обробки даних у ситуації, коли підставою для обробки є ст. 6 п. 1 літ. e) </w:t>
      </w:r>
      <w:r w:rsidRPr="00DF55D8">
        <w:rPr>
          <w:rFonts w:ascii="Arial" w:hAnsi="Arial" w:cs="Arial"/>
          <w:sz w:val="24"/>
        </w:rPr>
        <w:t>RODO</w:t>
      </w:r>
      <w:r w:rsidRPr="00DF55D8">
        <w:rPr>
          <w:rFonts w:ascii="Arial" w:hAnsi="Arial" w:cs="Arial"/>
          <w:sz w:val="24"/>
          <w:lang w:val="uk-UA"/>
        </w:rPr>
        <w:t>.</w:t>
      </w:r>
    </w:p>
    <w:p w14:paraId="2344F3EB" w14:textId="77777777" w:rsidR="00ED360F" w:rsidRP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Poszczególne prawa można realizować kontaktując się z administratorem danych lub inspektorem ochrony danych.</w:t>
      </w:r>
    </w:p>
    <w:p w14:paraId="274E44BB" w14:textId="2847A544" w:rsidR="00ED360F" w:rsidRDefault="00ED360F" w:rsidP="001144E7">
      <w:pPr>
        <w:spacing w:after="120" w:line="276" w:lineRule="auto"/>
        <w:rPr>
          <w:rStyle w:val="Hipercze"/>
          <w:rFonts w:ascii="Arial" w:eastAsia="Times New Roman" w:hAnsi="Arial" w:cs="Arial"/>
          <w:sz w:val="24"/>
          <w:szCs w:val="24"/>
          <w:lang w:eastAsia="pl-PL"/>
        </w:rPr>
      </w:pPr>
      <w:r w:rsidRPr="00ED360F">
        <w:rPr>
          <w:rFonts w:ascii="Arial" w:eastAsia="Times New Roman" w:hAnsi="Arial" w:cs="Arial"/>
          <w:sz w:val="24"/>
          <w:szCs w:val="24"/>
          <w:lang w:eastAsia="pl-PL"/>
        </w:rPr>
        <w:t>Ponadto istnieje możliwość wniesienia skargi do Prezesa Urzędu Ochrony Danych Osobowych gdy uznają Państwo, że przetwarzanie danych osobowych narusza przepisy RODO. K</w:t>
      </w:r>
      <w:r w:rsidR="001144E7">
        <w:rPr>
          <w:rFonts w:ascii="Arial" w:eastAsia="Times New Roman" w:hAnsi="Arial" w:cs="Arial"/>
          <w:sz w:val="24"/>
          <w:szCs w:val="24"/>
          <w:lang w:eastAsia="pl-PL"/>
        </w:rPr>
        <w:t xml:space="preserve">ontakt do Urzędu Ochrony Danych </w:t>
      </w:r>
      <w:r w:rsidRPr="00ED360F">
        <w:rPr>
          <w:rFonts w:ascii="Arial" w:eastAsia="Times New Roman" w:hAnsi="Arial" w:cs="Arial"/>
          <w:sz w:val="24"/>
          <w:szCs w:val="24"/>
          <w:lang w:eastAsia="pl-PL"/>
        </w:rPr>
        <w:t>Osobowych</w:t>
      </w:r>
      <w:proofErr w:type="gramStart"/>
      <w:r w:rsidRPr="00ED360F">
        <w:rPr>
          <w:rFonts w:ascii="Arial" w:eastAsia="Times New Roman" w:hAnsi="Arial" w:cs="Arial"/>
          <w:sz w:val="24"/>
          <w:szCs w:val="24"/>
          <w:lang w:eastAsia="pl-PL"/>
        </w:rPr>
        <w:t>: </w:t>
      </w:r>
      <w:hyperlink r:id="rId16" w:history="1">
        <w:proofErr w:type="gramEnd"/>
        <w:r w:rsidRPr="001144E7">
          <w:rPr>
            <w:rStyle w:val="Hipercze"/>
            <w:rFonts w:ascii="Arial" w:eastAsia="Times New Roman" w:hAnsi="Arial" w:cs="Arial"/>
            <w:sz w:val="24"/>
            <w:szCs w:val="24"/>
            <w:u w:val="none"/>
            <w:lang w:eastAsia="pl-PL"/>
          </w:rPr>
          <w:t>https://uodo.gov.pl/pl/p/kontakt</w:t>
        </w:r>
      </w:hyperlink>
    </w:p>
    <w:p w14:paraId="2BA281F4" w14:textId="5EEAFC6A" w:rsidR="001144E7" w:rsidRPr="001144E7" w:rsidRDefault="001144E7" w:rsidP="001144E7">
      <w:pPr>
        <w:spacing w:after="120" w:line="276" w:lineRule="auto"/>
        <w:rPr>
          <w:rFonts w:ascii="Arial" w:eastAsia="Times New Roman" w:hAnsi="Arial" w:cs="Arial"/>
          <w:sz w:val="24"/>
          <w:szCs w:val="24"/>
          <w:lang w:val="uk-UA" w:eastAsia="pl-PL"/>
        </w:rPr>
      </w:pPr>
      <w:r w:rsidRPr="001144E7">
        <w:rPr>
          <w:rFonts w:ascii="Arial" w:hAnsi="Arial" w:cs="Arial"/>
          <w:sz w:val="24"/>
          <w:lang w:val="uk-UA"/>
        </w:rPr>
        <w:t>Окремі права можна реалізувати, зв’язавшись із адміністратором даних або інспектором із захисту даних.</w:t>
      </w:r>
      <w:r w:rsidRPr="001144E7">
        <w:rPr>
          <w:rFonts w:ascii="Arial" w:hAnsi="Arial" w:cs="Arial"/>
          <w:sz w:val="24"/>
          <w:lang w:val="uk-UA"/>
        </w:rPr>
        <w:br/>
        <w:t>Крім того, Ви маєте право подати скаргу до Голови Управління із захисту персональних даних, якщо вважаєте, що обробка Ваших персональних даних порушує положення GDPR.</w:t>
      </w:r>
      <w:r w:rsidRPr="001144E7">
        <w:rPr>
          <w:rFonts w:ascii="Arial" w:hAnsi="Arial" w:cs="Arial"/>
          <w:sz w:val="24"/>
          <w:lang w:val="uk-UA"/>
        </w:rPr>
        <w:br/>
        <w:t>Контакт із Управлінням із захисту персональних даних:</w:t>
      </w:r>
      <w:r>
        <w:rPr>
          <w:rFonts w:ascii="Arial" w:hAnsi="Arial" w:cs="Arial"/>
          <w:sz w:val="24"/>
        </w:rPr>
        <w:t xml:space="preserve"> </w:t>
      </w:r>
      <w:hyperlink r:id="rId17" w:tgtFrame="_new" w:history="1">
        <w:r w:rsidRPr="001144E7">
          <w:rPr>
            <w:rStyle w:val="Hipercze"/>
            <w:rFonts w:ascii="Arial" w:hAnsi="Arial" w:cs="Arial"/>
            <w:sz w:val="24"/>
            <w:u w:val="none"/>
            <w:lang w:val="uk-UA"/>
          </w:rPr>
          <w:t>https://uodo.gov.pl/pl/p/kontakt</w:t>
        </w:r>
      </w:hyperlink>
    </w:p>
    <w:p w14:paraId="5F4E271E" w14:textId="77777777" w:rsidR="001144E7" w:rsidRDefault="00ED360F" w:rsidP="00ED360F">
      <w:pPr>
        <w:spacing w:after="120" w:line="240" w:lineRule="auto"/>
        <w:rPr>
          <w:rFonts w:ascii="Arial" w:eastAsia="Times New Roman" w:hAnsi="Arial" w:cs="Arial"/>
          <w:b/>
          <w:bCs/>
          <w:sz w:val="24"/>
          <w:szCs w:val="24"/>
          <w:lang w:eastAsia="pl-PL"/>
        </w:rPr>
      </w:pPr>
      <w:r w:rsidRPr="00ED360F">
        <w:rPr>
          <w:rFonts w:ascii="Arial" w:eastAsia="Times New Roman" w:hAnsi="Arial" w:cs="Arial"/>
          <w:b/>
          <w:bCs/>
          <w:sz w:val="24"/>
          <w:szCs w:val="24"/>
          <w:lang w:eastAsia="pl-PL"/>
        </w:rPr>
        <w:t>Obowiązek podania danych</w:t>
      </w:r>
    </w:p>
    <w:p w14:paraId="62ADD8E8" w14:textId="77777777" w:rsidR="001144E7" w:rsidRDefault="001144E7" w:rsidP="00ED360F">
      <w:pPr>
        <w:spacing w:after="120" w:line="240" w:lineRule="auto"/>
        <w:rPr>
          <w:rFonts w:ascii="Arial" w:hAnsi="Arial" w:cs="Arial"/>
          <w:b/>
          <w:sz w:val="24"/>
          <w:lang w:val="uk-UA"/>
        </w:rPr>
      </w:pPr>
      <w:r w:rsidRPr="001144E7">
        <w:rPr>
          <w:rFonts w:ascii="Arial" w:hAnsi="Arial" w:cs="Arial"/>
          <w:b/>
          <w:sz w:val="24"/>
          <w:lang w:val="uk-UA"/>
        </w:rPr>
        <w:t>Обов’язок надання даних</w:t>
      </w:r>
    </w:p>
    <w:p w14:paraId="00AF82EB" w14:textId="24E0E494" w:rsidR="00ED360F" w:rsidRPr="001144E7" w:rsidRDefault="00ED360F" w:rsidP="00ED360F">
      <w:pPr>
        <w:spacing w:after="120" w:line="240" w:lineRule="auto"/>
        <w:rPr>
          <w:rFonts w:ascii="Arial" w:hAnsi="Arial" w:cs="Arial"/>
          <w:b/>
          <w:sz w:val="24"/>
          <w:lang w:val="uk-UA"/>
        </w:rPr>
      </w:pPr>
      <w:r w:rsidRPr="00ED360F">
        <w:rPr>
          <w:rFonts w:ascii="Arial" w:eastAsia="Times New Roman" w:hAnsi="Arial" w:cs="Arial"/>
          <w:sz w:val="24"/>
          <w:szCs w:val="24"/>
          <w:lang w:eastAsia="pl-PL"/>
        </w:rPr>
        <w:br/>
        <w:t>Podanie danych osobowych jest obowiązkowe, a konsekwencją niepodania danych osobowych będzie brak możliwości uczestnictwa w projekcie.</w:t>
      </w:r>
    </w:p>
    <w:p w14:paraId="44B91F3F" w14:textId="3BC127FC" w:rsidR="001144E7" w:rsidRPr="001144E7" w:rsidRDefault="001144E7" w:rsidP="00ED360F">
      <w:pPr>
        <w:spacing w:after="120" w:line="240" w:lineRule="auto"/>
        <w:rPr>
          <w:rFonts w:ascii="Arial" w:eastAsia="Times New Roman" w:hAnsi="Arial" w:cs="Arial"/>
          <w:sz w:val="24"/>
          <w:szCs w:val="24"/>
          <w:lang w:val="uk-UA" w:eastAsia="pl-PL"/>
        </w:rPr>
      </w:pPr>
      <w:r w:rsidRPr="001144E7">
        <w:rPr>
          <w:rFonts w:ascii="Arial" w:hAnsi="Arial" w:cs="Arial"/>
          <w:sz w:val="24"/>
          <w:lang w:val="uk-UA"/>
        </w:rPr>
        <w:t>Надання персональних даних є обов’язковим, а наслідком ненадання персональних даних буде неможливість участі в проєкті.</w:t>
      </w:r>
    </w:p>
    <w:p w14:paraId="683E21B3" w14:textId="7DE1ABF4" w:rsidR="00ED360F" w:rsidRDefault="00ED360F" w:rsidP="00ED360F">
      <w:pPr>
        <w:spacing w:after="120" w:line="240" w:lineRule="auto"/>
        <w:rPr>
          <w:rFonts w:ascii="Arial" w:eastAsia="Times New Roman" w:hAnsi="Arial" w:cs="Arial"/>
          <w:b/>
          <w:bCs/>
          <w:sz w:val="24"/>
          <w:szCs w:val="24"/>
          <w:lang w:eastAsia="pl-PL"/>
        </w:rPr>
      </w:pPr>
      <w:r w:rsidRPr="00ED360F">
        <w:rPr>
          <w:rFonts w:ascii="Arial" w:eastAsia="Times New Roman" w:hAnsi="Arial" w:cs="Arial"/>
          <w:b/>
          <w:bCs/>
          <w:sz w:val="24"/>
          <w:szCs w:val="24"/>
          <w:lang w:eastAsia="pl-PL"/>
        </w:rPr>
        <w:t>Zautomatyzowane przetwarzanie i profilowanie</w:t>
      </w:r>
    </w:p>
    <w:p w14:paraId="558EAEDE" w14:textId="41987825" w:rsidR="001144E7" w:rsidRPr="001144E7" w:rsidRDefault="001144E7" w:rsidP="00ED360F">
      <w:pPr>
        <w:spacing w:after="120" w:line="240" w:lineRule="auto"/>
        <w:rPr>
          <w:rFonts w:ascii="Arial" w:eastAsia="Times New Roman" w:hAnsi="Arial" w:cs="Arial"/>
          <w:b/>
          <w:bCs/>
          <w:sz w:val="24"/>
          <w:szCs w:val="24"/>
          <w:lang w:val="uk-UA" w:eastAsia="pl-PL"/>
        </w:rPr>
      </w:pPr>
      <w:r w:rsidRPr="001144E7">
        <w:rPr>
          <w:rFonts w:ascii="Arial" w:hAnsi="Arial" w:cs="Arial"/>
          <w:b/>
          <w:sz w:val="24"/>
          <w:lang w:val="uk-UA"/>
        </w:rPr>
        <w:t>Автоматизоване опрацювання та профілювання даних</w:t>
      </w:r>
    </w:p>
    <w:p w14:paraId="329FAFF0" w14:textId="70EA624A" w:rsidR="00ED360F" w:rsidRDefault="00ED360F" w:rsidP="00ED360F">
      <w:pPr>
        <w:spacing w:after="120" w:line="240" w:lineRule="auto"/>
        <w:rPr>
          <w:rFonts w:ascii="Arial" w:eastAsia="Times New Roman" w:hAnsi="Arial" w:cs="Arial"/>
          <w:sz w:val="24"/>
          <w:szCs w:val="24"/>
          <w:lang w:eastAsia="pl-PL"/>
        </w:rPr>
      </w:pPr>
      <w:r w:rsidRPr="00ED360F">
        <w:rPr>
          <w:rFonts w:ascii="Arial" w:eastAsia="Times New Roman" w:hAnsi="Arial" w:cs="Arial"/>
          <w:sz w:val="24"/>
          <w:szCs w:val="24"/>
          <w:lang w:eastAsia="pl-PL"/>
        </w:rPr>
        <w:t>Dane osobowe nie będą wykorzystywane do zautomatyzowanego podejmowania decyzji ani profilowania, o którym mowa w art. 22 RODO.</w:t>
      </w:r>
    </w:p>
    <w:p w14:paraId="6AC99E5A" w14:textId="1E98A70F" w:rsidR="001144E7" w:rsidRPr="001144E7" w:rsidRDefault="001144E7" w:rsidP="001144E7">
      <w:pPr>
        <w:spacing w:after="120" w:line="276" w:lineRule="auto"/>
        <w:rPr>
          <w:rFonts w:ascii="Arial" w:eastAsia="Times New Roman" w:hAnsi="Arial" w:cs="Arial"/>
          <w:sz w:val="24"/>
          <w:szCs w:val="24"/>
          <w:lang w:val="uk-UA" w:eastAsia="pl-PL"/>
        </w:rPr>
      </w:pPr>
      <w:r w:rsidRPr="001144E7">
        <w:rPr>
          <w:rFonts w:ascii="Arial" w:hAnsi="Arial" w:cs="Arial"/>
          <w:sz w:val="24"/>
          <w:lang w:val="uk-UA"/>
        </w:rPr>
        <w:t>Персональні дані не будуть використовуватися для автоматизованого прийняття рішень або профілювання, про які йдеться у статті 22 Регламенту (ЄС) 2016/679 (RODO).</w:t>
      </w:r>
    </w:p>
    <w:p w14:paraId="2A722B81" w14:textId="7F692DF5" w:rsidR="00066A23" w:rsidRPr="00066A23" w:rsidRDefault="00066A23" w:rsidP="00137143">
      <w:pPr>
        <w:spacing w:after="120" w:line="240" w:lineRule="auto"/>
        <w:rPr>
          <w:rFonts w:ascii="Arial" w:eastAsia="Times New Roman" w:hAnsi="Arial" w:cs="Arial"/>
          <w:lang w:eastAsia="pl-PL"/>
        </w:rPr>
      </w:pPr>
    </w:p>
    <w:p w14:paraId="4DE9C605" w14:textId="5EC19A07" w:rsidR="004B3372" w:rsidRDefault="00002736" w:rsidP="00137143">
      <w:pPr>
        <w:pStyle w:val="xmsonormal"/>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t>……………………………………</w:t>
      </w:r>
    </w:p>
    <w:p w14:paraId="3BDD23CE" w14:textId="0114FBAE" w:rsidR="00002736" w:rsidRDefault="00002736" w:rsidP="00137143">
      <w:pPr>
        <w:pStyle w:val="xmsonormal"/>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t>Podpis Uczestnika/</w:t>
      </w:r>
      <w:proofErr w:type="spellStart"/>
      <w:r>
        <w:rPr>
          <w:rFonts w:ascii="Arial" w:hAnsi="Arial" w:cs="Arial"/>
          <w:sz w:val="22"/>
          <w:szCs w:val="22"/>
          <w:shd w:val="clear" w:color="auto" w:fill="FFFFFF"/>
        </w:rPr>
        <w:t>czki</w:t>
      </w:r>
      <w:proofErr w:type="spellEnd"/>
      <w:r>
        <w:rPr>
          <w:rFonts w:ascii="Arial" w:hAnsi="Arial" w:cs="Arial"/>
          <w:sz w:val="22"/>
          <w:szCs w:val="22"/>
          <w:shd w:val="clear" w:color="auto" w:fill="FFFFFF"/>
        </w:rPr>
        <w:t xml:space="preserve"> projektu</w:t>
      </w:r>
    </w:p>
    <w:p w14:paraId="1D07F670" w14:textId="4048C321" w:rsidR="001144E7" w:rsidRPr="001144E7" w:rsidRDefault="001144E7" w:rsidP="002307A1">
      <w:pPr>
        <w:pStyle w:val="xmsonormal"/>
        <w:tabs>
          <w:tab w:val="left" w:pos="5670"/>
        </w:tabs>
        <w:rPr>
          <w:rFonts w:ascii="Arial" w:hAnsi="Arial" w:cs="Arial"/>
          <w:sz w:val="22"/>
          <w:szCs w:val="22"/>
          <w:shd w:val="clear" w:color="auto" w:fill="FFFFFF"/>
          <w:lang w:val="uk-UA"/>
        </w:rPr>
      </w:pPr>
      <w:r>
        <w:rPr>
          <w:rFonts w:ascii="Arial" w:hAnsi="Arial" w:cs="Arial"/>
          <w:sz w:val="22"/>
          <w:szCs w:val="22"/>
          <w:shd w:val="clear" w:color="auto" w:fill="FFFFFF"/>
        </w:rPr>
        <w:tab/>
      </w:r>
      <w:r>
        <w:rPr>
          <w:rFonts w:ascii="Arial" w:hAnsi="Arial" w:cs="Arial"/>
          <w:sz w:val="22"/>
          <w:szCs w:val="22"/>
          <w:shd w:val="clear" w:color="auto" w:fill="FFFFFF"/>
          <w:lang w:val="uk-UA"/>
        </w:rPr>
        <w:t>Підпис Учасника</w:t>
      </w:r>
      <w:r w:rsidR="002307A1">
        <w:rPr>
          <w:rFonts w:ascii="Arial" w:hAnsi="Arial" w:cs="Arial"/>
          <w:sz w:val="22"/>
          <w:szCs w:val="22"/>
          <w:shd w:val="clear" w:color="auto" w:fill="FFFFFF"/>
          <w:lang w:val="uk-UA"/>
        </w:rPr>
        <w:t>/ці проєкту</w:t>
      </w:r>
    </w:p>
    <w:sectPr w:rsidR="001144E7" w:rsidRPr="001144E7" w:rsidSect="00AC3F26">
      <w:headerReference w:type="default" r:id="rId18"/>
      <w:pgSz w:w="11906" w:h="16838"/>
      <w:pgMar w:top="1417" w:right="1417" w:bottom="993"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84940" w14:textId="77777777" w:rsidR="007A451C" w:rsidRDefault="007A451C" w:rsidP="00B2422A">
      <w:pPr>
        <w:spacing w:after="0" w:line="240" w:lineRule="auto"/>
      </w:pPr>
      <w:r>
        <w:separator/>
      </w:r>
    </w:p>
  </w:endnote>
  <w:endnote w:type="continuationSeparator" w:id="0">
    <w:p w14:paraId="11606510" w14:textId="77777777" w:rsidR="007A451C" w:rsidRDefault="007A451C" w:rsidP="00B2422A">
      <w:pPr>
        <w:spacing w:after="0" w:line="240" w:lineRule="auto"/>
      </w:pPr>
      <w:r>
        <w:continuationSeparator/>
      </w:r>
    </w:p>
  </w:endnote>
  <w:endnote w:type="continuationNotice" w:id="1">
    <w:p w14:paraId="5A394BA5" w14:textId="77777777" w:rsidR="007A451C" w:rsidRDefault="007A4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F1088" w14:textId="77777777" w:rsidR="007A451C" w:rsidRDefault="007A451C" w:rsidP="00B2422A">
      <w:pPr>
        <w:spacing w:after="0" w:line="240" w:lineRule="auto"/>
      </w:pPr>
      <w:r>
        <w:separator/>
      </w:r>
    </w:p>
  </w:footnote>
  <w:footnote w:type="continuationSeparator" w:id="0">
    <w:p w14:paraId="3B00903F" w14:textId="77777777" w:rsidR="007A451C" w:rsidRDefault="007A451C" w:rsidP="00B2422A">
      <w:pPr>
        <w:spacing w:after="0" w:line="240" w:lineRule="auto"/>
      </w:pPr>
      <w:r>
        <w:continuationSeparator/>
      </w:r>
    </w:p>
  </w:footnote>
  <w:footnote w:type="continuationNotice" w:id="1">
    <w:p w14:paraId="6DA892A1" w14:textId="77777777" w:rsidR="007A451C" w:rsidRDefault="007A451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DF70" w14:textId="772BE78E" w:rsidR="00D77CF5" w:rsidRDefault="00AC3F26">
    <w:pPr>
      <w:pStyle w:val="Nagwek"/>
    </w:pPr>
    <w:r>
      <w:rPr>
        <w:noProof/>
        <w:lang w:eastAsia="pl-PL"/>
      </w:rPr>
      <w:drawing>
        <wp:inline distT="0" distB="0" distL="0" distR="0" wp14:anchorId="6A5F3170" wp14:editId="60F88375">
          <wp:extent cx="5755005" cy="4203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3F0F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7E178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99EE78"/>
    <w:multiLevelType w:val="hybridMultilevel"/>
    <w:tmpl w:val="926E256A"/>
    <w:lvl w:ilvl="0" w:tplc="D1D8DCF0">
      <w:start w:val="1"/>
      <w:numFmt w:val="upperRoman"/>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4EFBE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0EA3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03859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8A681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FE43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E0856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874E13"/>
    <w:multiLevelType w:val="multilevel"/>
    <w:tmpl w:val="ED3A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800AE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2F7BFE"/>
    <w:multiLevelType w:val="hybridMultilevel"/>
    <w:tmpl w:val="C9FC70AA"/>
    <w:lvl w:ilvl="0" w:tplc="2506BF7E">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5D4002"/>
    <w:multiLevelType w:val="multilevel"/>
    <w:tmpl w:val="A8C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65727A"/>
    <w:multiLevelType w:val="multilevel"/>
    <w:tmpl w:val="0F0E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BD40F5"/>
    <w:multiLevelType w:val="multilevel"/>
    <w:tmpl w:val="6E02B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9F0B8D"/>
    <w:multiLevelType w:val="hybridMultilevel"/>
    <w:tmpl w:val="B3A41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34066D"/>
    <w:multiLevelType w:val="hybridMultilevel"/>
    <w:tmpl w:val="1058803C"/>
    <w:lvl w:ilvl="0" w:tplc="E92E443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B579A7"/>
    <w:multiLevelType w:val="hybridMultilevel"/>
    <w:tmpl w:val="C70CCA7E"/>
    <w:lvl w:ilvl="0" w:tplc="7FAA15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5" w15:restartNumberingAfterBreak="0">
    <w:nsid w:val="404E308A"/>
    <w:multiLevelType w:val="multilevel"/>
    <w:tmpl w:val="944E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4D4F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4414222"/>
    <w:multiLevelType w:val="multilevel"/>
    <w:tmpl w:val="8FB0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A57C88"/>
    <w:multiLevelType w:val="hybridMultilevel"/>
    <w:tmpl w:val="67964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8215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FD3C87"/>
    <w:multiLevelType w:val="multilevel"/>
    <w:tmpl w:val="6C8A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03BB0"/>
    <w:multiLevelType w:val="multilevel"/>
    <w:tmpl w:val="1FC8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9C4712"/>
    <w:multiLevelType w:val="hybridMultilevel"/>
    <w:tmpl w:val="7152D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A251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781FBB"/>
    <w:multiLevelType w:val="multilevel"/>
    <w:tmpl w:val="2122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C30FF2"/>
    <w:multiLevelType w:val="multilevel"/>
    <w:tmpl w:val="CB8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082FC3"/>
    <w:multiLevelType w:val="hybridMultilevel"/>
    <w:tmpl w:val="0370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6"/>
  </w:num>
  <w:num w:numId="2">
    <w:abstractNumId w:val="36"/>
  </w:num>
  <w:num w:numId="3">
    <w:abstractNumId w:val="21"/>
  </w:num>
  <w:num w:numId="4">
    <w:abstractNumId w:val="32"/>
  </w:num>
  <w:num w:numId="5">
    <w:abstractNumId w:val="13"/>
  </w:num>
  <w:num w:numId="6">
    <w:abstractNumId w:val="35"/>
  </w:num>
  <w:num w:numId="7">
    <w:abstractNumId w:val="10"/>
  </w:num>
  <w:num w:numId="8">
    <w:abstractNumId w:val="18"/>
  </w:num>
  <w:num w:numId="9">
    <w:abstractNumId w:val="40"/>
  </w:num>
  <w:num w:numId="10">
    <w:abstractNumId w:val="24"/>
  </w:num>
  <w:num w:numId="11">
    <w:abstractNumId w:val="22"/>
  </w:num>
  <w:num w:numId="12">
    <w:abstractNumId w:val="0"/>
  </w:num>
  <w:num w:numId="13">
    <w:abstractNumId w:val="4"/>
  </w:num>
  <w:num w:numId="14">
    <w:abstractNumId w:val="3"/>
  </w:num>
  <w:num w:numId="15">
    <w:abstractNumId w:val="29"/>
  </w:num>
  <w:num w:numId="16">
    <w:abstractNumId w:val="11"/>
  </w:num>
  <w:num w:numId="17">
    <w:abstractNumId w:val="34"/>
  </w:num>
  <w:num w:numId="18">
    <w:abstractNumId w:val="26"/>
  </w:num>
  <w:num w:numId="19">
    <w:abstractNumId w:val="1"/>
  </w:num>
  <w:num w:numId="20">
    <w:abstractNumId w:val="6"/>
  </w:num>
  <w:num w:numId="21">
    <w:abstractNumId w:val="8"/>
  </w:num>
  <w:num w:numId="22">
    <w:abstractNumId w:val="7"/>
  </w:num>
  <w:num w:numId="23">
    <w:abstractNumId w:val="2"/>
  </w:num>
  <w:num w:numId="24">
    <w:abstractNumId w:val="5"/>
  </w:num>
  <w:num w:numId="25">
    <w:abstractNumId w:val="12"/>
  </w:num>
  <w:num w:numId="26">
    <w:abstractNumId w:val="20"/>
  </w:num>
  <w:num w:numId="27">
    <w:abstractNumId w:val="23"/>
  </w:num>
  <w:num w:numId="28">
    <w:abstractNumId w:val="19"/>
  </w:num>
  <w:num w:numId="29">
    <w:abstractNumId w:val="39"/>
  </w:num>
  <w:num w:numId="30">
    <w:abstractNumId w:val="33"/>
  </w:num>
  <w:num w:numId="31">
    <w:abstractNumId w:val="15"/>
  </w:num>
  <w:num w:numId="32">
    <w:abstractNumId w:val="31"/>
  </w:num>
  <w:num w:numId="33">
    <w:abstractNumId w:val="9"/>
  </w:num>
  <w:num w:numId="34">
    <w:abstractNumId w:val="38"/>
  </w:num>
  <w:num w:numId="35">
    <w:abstractNumId w:val="17"/>
  </w:num>
  <w:num w:numId="36">
    <w:abstractNumId w:val="37"/>
  </w:num>
  <w:num w:numId="37">
    <w:abstractNumId w:val="27"/>
  </w:num>
  <w:num w:numId="38">
    <w:abstractNumId w:val="30"/>
  </w:num>
  <w:num w:numId="39">
    <w:abstractNumId w:val="25"/>
  </w:num>
  <w:num w:numId="40">
    <w:abstractNumId w:val="1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1A"/>
    <w:rsid w:val="00002736"/>
    <w:rsid w:val="000138D3"/>
    <w:rsid w:val="00015EFA"/>
    <w:rsid w:val="00022252"/>
    <w:rsid w:val="00026DAF"/>
    <w:rsid w:val="00032AFF"/>
    <w:rsid w:val="0004227B"/>
    <w:rsid w:val="00053599"/>
    <w:rsid w:val="00053B09"/>
    <w:rsid w:val="00066A23"/>
    <w:rsid w:val="000749B1"/>
    <w:rsid w:val="00077DF6"/>
    <w:rsid w:val="00095585"/>
    <w:rsid w:val="000A1A67"/>
    <w:rsid w:val="000B4F1A"/>
    <w:rsid w:val="000C3685"/>
    <w:rsid w:val="000E1F83"/>
    <w:rsid w:val="001062EB"/>
    <w:rsid w:val="001064A0"/>
    <w:rsid w:val="001103BF"/>
    <w:rsid w:val="001144E7"/>
    <w:rsid w:val="001164FF"/>
    <w:rsid w:val="0011732D"/>
    <w:rsid w:val="00117DBF"/>
    <w:rsid w:val="00137143"/>
    <w:rsid w:val="00146C65"/>
    <w:rsid w:val="001656DD"/>
    <w:rsid w:val="00166EEE"/>
    <w:rsid w:val="0017608B"/>
    <w:rsid w:val="00186404"/>
    <w:rsid w:val="001874FE"/>
    <w:rsid w:val="00190D51"/>
    <w:rsid w:val="001A0033"/>
    <w:rsid w:val="001A3266"/>
    <w:rsid w:val="001C0DD5"/>
    <w:rsid w:val="001E1C44"/>
    <w:rsid w:val="001E3346"/>
    <w:rsid w:val="001E3EEE"/>
    <w:rsid w:val="001E614A"/>
    <w:rsid w:val="001F1D4A"/>
    <w:rsid w:val="002063E3"/>
    <w:rsid w:val="00217AED"/>
    <w:rsid w:val="002307A1"/>
    <w:rsid w:val="00233CE9"/>
    <w:rsid w:val="00234131"/>
    <w:rsid w:val="00236678"/>
    <w:rsid w:val="002369F1"/>
    <w:rsid w:val="002748A6"/>
    <w:rsid w:val="00274E3D"/>
    <w:rsid w:val="00276F3E"/>
    <w:rsid w:val="00283F50"/>
    <w:rsid w:val="002850D5"/>
    <w:rsid w:val="00285E8E"/>
    <w:rsid w:val="002867B6"/>
    <w:rsid w:val="002B2FFC"/>
    <w:rsid w:val="002B6F8C"/>
    <w:rsid w:val="002D15A1"/>
    <w:rsid w:val="002D3B5D"/>
    <w:rsid w:val="002D6540"/>
    <w:rsid w:val="002E321A"/>
    <w:rsid w:val="002E4607"/>
    <w:rsid w:val="002E5B9D"/>
    <w:rsid w:val="002F0C73"/>
    <w:rsid w:val="002F40BF"/>
    <w:rsid w:val="003008F2"/>
    <w:rsid w:val="00302665"/>
    <w:rsid w:val="003063B8"/>
    <w:rsid w:val="00321A9F"/>
    <w:rsid w:val="00322275"/>
    <w:rsid w:val="00325353"/>
    <w:rsid w:val="00332D2C"/>
    <w:rsid w:val="00345AE9"/>
    <w:rsid w:val="00346AC8"/>
    <w:rsid w:val="003474EE"/>
    <w:rsid w:val="00353A6E"/>
    <w:rsid w:val="003763D7"/>
    <w:rsid w:val="00381437"/>
    <w:rsid w:val="00384262"/>
    <w:rsid w:val="003B3AA3"/>
    <w:rsid w:val="003B3C64"/>
    <w:rsid w:val="003B6FAB"/>
    <w:rsid w:val="003C14D1"/>
    <w:rsid w:val="003C2392"/>
    <w:rsid w:val="003C5B27"/>
    <w:rsid w:val="003C5DF5"/>
    <w:rsid w:val="003E3C83"/>
    <w:rsid w:val="00457C91"/>
    <w:rsid w:val="00465D33"/>
    <w:rsid w:val="00474A97"/>
    <w:rsid w:val="00482993"/>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562"/>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07D28"/>
    <w:rsid w:val="00621407"/>
    <w:rsid w:val="006228D7"/>
    <w:rsid w:val="006240C4"/>
    <w:rsid w:val="00630CFB"/>
    <w:rsid w:val="00636445"/>
    <w:rsid w:val="0063745E"/>
    <w:rsid w:val="00637922"/>
    <w:rsid w:val="00640984"/>
    <w:rsid w:val="00644DC0"/>
    <w:rsid w:val="00645485"/>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75"/>
    <w:rsid w:val="006D36EA"/>
    <w:rsid w:val="006D4A1C"/>
    <w:rsid w:val="006E1FC6"/>
    <w:rsid w:val="006F0F10"/>
    <w:rsid w:val="006F47EF"/>
    <w:rsid w:val="007003EB"/>
    <w:rsid w:val="00706624"/>
    <w:rsid w:val="007146CD"/>
    <w:rsid w:val="00720A1A"/>
    <w:rsid w:val="00727176"/>
    <w:rsid w:val="007345A0"/>
    <w:rsid w:val="0074704B"/>
    <w:rsid w:val="00762946"/>
    <w:rsid w:val="0076376B"/>
    <w:rsid w:val="007807EB"/>
    <w:rsid w:val="00786CE4"/>
    <w:rsid w:val="007A451C"/>
    <w:rsid w:val="007B1C3D"/>
    <w:rsid w:val="007C3698"/>
    <w:rsid w:val="007C5228"/>
    <w:rsid w:val="007D5E10"/>
    <w:rsid w:val="007D7859"/>
    <w:rsid w:val="007F006E"/>
    <w:rsid w:val="007F59B9"/>
    <w:rsid w:val="00804320"/>
    <w:rsid w:val="00805C24"/>
    <w:rsid w:val="00812911"/>
    <w:rsid w:val="00822136"/>
    <w:rsid w:val="00825F47"/>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0D2"/>
    <w:rsid w:val="00917DD2"/>
    <w:rsid w:val="00921702"/>
    <w:rsid w:val="00931DCB"/>
    <w:rsid w:val="0093295C"/>
    <w:rsid w:val="00962680"/>
    <w:rsid w:val="0096474A"/>
    <w:rsid w:val="0096503F"/>
    <w:rsid w:val="00965F47"/>
    <w:rsid w:val="00970594"/>
    <w:rsid w:val="00974BBE"/>
    <w:rsid w:val="009838C2"/>
    <w:rsid w:val="00983B12"/>
    <w:rsid w:val="00991246"/>
    <w:rsid w:val="009A73DF"/>
    <w:rsid w:val="009B083B"/>
    <w:rsid w:val="009B2CF5"/>
    <w:rsid w:val="009C1FEA"/>
    <w:rsid w:val="009C3BBE"/>
    <w:rsid w:val="009E2796"/>
    <w:rsid w:val="009F36B9"/>
    <w:rsid w:val="009F3A0C"/>
    <w:rsid w:val="009F5699"/>
    <w:rsid w:val="009F764D"/>
    <w:rsid w:val="00A1140D"/>
    <w:rsid w:val="00A148D3"/>
    <w:rsid w:val="00A2713F"/>
    <w:rsid w:val="00A36239"/>
    <w:rsid w:val="00A36BE8"/>
    <w:rsid w:val="00A4344E"/>
    <w:rsid w:val="00A46359"/>
    <w:rsid w:val="00A4664C"/>
    <w:rsid w:val="00A51B92"/>
    <w:rsid w:val="00A5533D"/>
    <w:rsid w:val="00A72711"/>
    <w:rsid w:val="00A7532D"/>
    <w:rsid w:val="00A77931"/>
    <w:rsid w:val="00A82561"/>
    <w:rsid w:val="00A82ECF"/>
    <w:rsid w:val="00A95FBD"/>
    <w:rsid w:val="00AB08A5"/>
    <w:rsid w:val="00AB54EF"/>
    <w:rsid w:val="00AC0813"/>
    <w:rsid w:val="00AC3F26"/>
    <w:rsid w:val="00AD4477"/>
    <w:rsid w:val="00AD4D4F"/>
    <w:rsid w:val="00AE01EB"/>
    <w:rsid w:val="00AE14A6"/>
    <w:rsid w:val="00AE1D2D"/>
    <w:rsid w:val="00AE494D"/>
    <w:rsid w:val="00AE7804"/>
    <w:rsid w:val="00B02585"/>
    <w:rsid w:val="00B07013"/>
    <w:rsid w:val="00B108D9"/>
    <w:rsid w:val="00B1154B"/>
    <w:rsid w:val="00B2422A"/>
    <w:rsid w:val="00B24A45"/>
    <w:rsid w:val="00B52D9F"/>
    <w:rsid w:val="00B614B0"/>
    <w:rsid w:val="00B62A14"/>
    <w:rsid w:val="00B71006"/>
    <w:rsid w:val="00B7195B"/>
    <w:rsid w:val="00B80190"/>
    <w:rsid w:val="00B822F3"/>
    <w:rsid w:val="00B86591"/>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1C4F"/>
    <w:rsid w:val="00C52AB1"/>
    <w:rsid w:val="00C76C02"/>
    <w:rsid w:val="00C83CB5"/>
    <w:rsid w:val="00C8471E"/>
    <w:rsid w:val="00C934B0"/>
    <w:rsid w:val="00C963F1"/>
    <w:rsid w:val="00CA0BA0"/>
    <w:rsid w:val="00CA37FB"/>
    <w:rsid w:val="00CB21B6"/>
    <w:rsid w:val="00CB3148"/>
    <w:rsid w:val="00CC0AA2"/>
    <w:rsid w:val="00CC6B6B"/>
    <w:rsid w:val="00CD307C"/>
    <w:rsid w:val="00CE4FD5"/>
    <w:rsid w:val="00CF041D"/>
    <w:rsid w:val="00CF279B"/>
    <w:rsid w:val="00CF7EA4"/>
    <w:rsid w:val="00D02D98"/>
    <w:rsid w:val="00D14CF6"/>
    <w:rsid w:val="00D169F8"/>
    <w:rsid w:val="00D23120"/>
    <w:rsid w:val="00D250BA"/>
    <w:rsid w:val="00D25799"/>
    <w:rsid w:val="00D33C1F"/>
    <w:rsid w:val="00D40CE2"/>
    <w:rsid w:val="00D45DAC"/>
    <w:rsid w:val="00D471D1"/>
    <w:rsid w:val="00D77CF5"/>
    <w:rsid w:val="00D818B2"/>
    <w:rsid w:val="00D83937"/>
    <w:rsid w:val="00D87222"/>
    <w:rsid w:val="00D906DD"/>
    <w:rsid w:val="00D92D68"/>
    <w:rsid w:val="00DA06ED"/>
    <w:rsid w:val="00DA698A"/>
    <w:rsid w:val="00DA6FC7"/>
    <w:rsid w:val="00DB3EE5"/>
    <w:rsid w:val="00DC21AA"/>
    <w:rsid w:val="00DC314B"/>
    <w:rsid w:val="00DC4170"/>
    <w:rsid w:val="00DC55F7"/>
    <w:rsid w:val="00DD385B"/>
    <w:rsid w:val="00DD5F2A"/>
    <w:rsid w:val="00DD7424"/>
    <w:rsid w:val="00DF54EC"/>
    <w:rsid w:val="00DF55D8"/>
    <w:rsid w:val="00E06242"/>
    <w:rsid w:val="00E06497"/>
    <w:rsid w:val="00E34F15"/>
    <w:rsid w:val="00E40530"/>
    <w:rsid w:val="00E5151B"/>
    <w:rsid w:val="00E65E5B"/>
    <w:rsid w:val="00E75549"/>
    <w:rsid w:val="00E766E4"/>
    <w:rsid w:val="00E9254C"/>
    <w:rsid w:val="00E96BF7"/>
    <w:rsid w:val="00EA7E75"/>
    <w:rsid w:val="00EC0E01"/>
    <w:rsid w:val="00EC3C91"/>
    <w:rsid w:val="00EC404F"/>
    <w:rsid w:val="00ED360F"/>
    <w:rsid w:val="00EF05FB"/>
    <w:rsid w:val="00EF1638"/>
    <w:rsid w:val="00EF7655"/>
    <w:rsid w:val="00F001AA"/>
    <w:rsid w:val="00F06E8D"/>
    <w:rsid w:val="00F13E35"/>
    <w:rsid w:val="00F145AB"/>
    <w:rsid w:val="00F149A0"/>
    <w:rsid w:val="00F14C00"/>
    <w:rsid w:val="00F20ECE"/>
    <w:rsid w:val="00F2120F"/>
    <w:rsid w:val="00F26F64"/>
    <w:rsid w:val="00F35859"/>
    <w:rsid w:val="00F551B6"/>
    <w:rsid w:val="00F55365"/>
    <w:rsid w:val="00F55ABD"/>
    <w:rsid w:val="00F56415"/>
    <w:rsid w:val="00F57E41"/>
    <w:rsid w:val="00F628C5"/>
    <w:rsid w:val="00F62B21"/>
    <w:rsid w:val="00F6478A"/>
    <w:rsid w:val="00F72D08"/>
    <w:rsid w:val="00F853D0"/>
    <w:rsid w:val="00F91070"/>
    <w:rsid w:val="00F913D5"/>
    <w:rsid w:val="00F949D0"/>
    <w:rsid w:val="00F97586"/>
    <w:rsid w:val="00F9785F"/>
    <w:rsid w:val="00FB051F"/>
    <w:rsid w:val="00FB3BD7"/>
    <w:rsid w:val="00FB4B6C"/>
    <w:rsid w:val="00FE4A46"/>
    <w:rsid w:val="00FF28D6"/>
    <w:rsid w:val="00FF75B0"/>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character" w:customStyle="1" w:styleId="UnresolvedMention">
    <w:name w:val="Unresolved Mention"/>
    <w:basedOn w:val="Domylnaczcionkaakapitu"/>
    <w:uiPriority w:val="99"/>
    <w:semiHidden/>
    <w:unhideWhenUsed/>
    <w:rsid w:val="0064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474">
      <w:bodyDiv w:val="1"/>
      <w:marLeft w:val="0"/>
      <w:marRight w:val="0"/>
      <w:marTop w:val="0"/>
      <w:marBottom w:val="0"/>
      <w:divBdr>
        <w:top w:val="none" w:sz="0" w:space="0" w:color="auto"/>
        <w:left w:val="none" w:sz="0" w:space="0" w:color="auto"/>
        <w:bottom w:val="none" w:sz="0" w:space="0" w:color="auto"/>
        <w:right w:val="none" w:sz="0" w:space="0" w:color="auto"/>
      </w:divBdr>
      <w:divsChild>
        <w:div w:id="99184057">
          <w:marLeft w:val="0"/>
          <w:marRight w:val="0"/>
          <w:marTop w:val="0"/>
          <w:marBottom w:val="0"/>
          <w:divBdr>
            <w:top w:val="none" w:sz="0" w:space="0" w:color="auto"/>
            <w:left w:val="none" w:sz="0" w:space="0" w:color="auto"/>
            <w:bottom w:val="none" w:sz="0" w:space="0" w:color="auto"/>
            <w:right w:val="none" w:sz="0" w:space="0" w:color="auto"/>
          </w:divBdr>
          <w:divsChild>
            <w:div w:id="1952780976">
              <w:marLeft w:val="0"/>
              <w:marRight w:val="0"/>
              <w:marTop w:val="0"/>
              <w:marBottom w:val="0"/>
              <w:divBdr>
                <w:top w:val="none" w:sz="0" w:space="0" w:color="auto"/>
                <w:left w:val="none" w:sz="0" w:space="0" w:color="auto"/>
                <w:bottom w:val="none" w:sz="0" w:space="0" w:color="auto"/>
                <w:right w:val="none" w:sz="0" w:space="0" w:color="auto"/>
              </w:divBdr>
              <w:divsChild>
                <w:div w:id="630282566">
                  <w:marLeft w:val="0"/>
                  <w:marRight w:val="0"/>
                  <w:marTop w:val="0"/>
                  <w:marBottom w:val="0"/>
                  <w:divBdr>
                    <w:top w:val="none" w:sz="0" w:space="0" w:color="auto"/>
                    <w:left w:val="none" w:sz="0" w:space="0" w:color="auto"/>
                    <w:bottom w:val="none" w:sz="0" w:space="0" w:color="auto"/>
                    <w:right w:val="none" w:sz="0" w:space="0" w:color="auto"/>
                  </w:divBdr>
                  <w:divsChild>
                    <w:div w:id="455834854">
                      <w:marLeft w:val="0"/>
                      <w:marRight w:val="0"/>
                      <w:marTop w:val="0"/>
                      <w:marBottom w:val="0"/>
                      <w:divBdr>
                        <w:top w:val="none" w:sz="0" w:space="0" w:color="auto"/>
                        <w:left w:val="none" w:sz="0" w:space="0" w:color="auto"/>
                        <w:bottom w:val="none" w:sz="0" w:space="0" w:color="auto"/>
                        <w:right w:val="none" w:sz="0" w:space="0" w:color="auto"/>
                      </w:divBdr>
                      <w:divsChild>
                        <w:div w:id="971056318">
                          <w:marLeft w:val="0"/>
                          <w:marRight w:val="0"/>
                          <w:marTop w:val="0"/>
                          <w:marBottom w:val="0"/>
                          <w:divBdr>
                            <w:top w:val="none" w:sz="0" w:space="0" w:color="auto"/>
                            <w:left w:val="none" w:sz="0" w:space="0" w:color="auto"/>
                            <w:bottom w:val="none" w:sz="0" w:space="0" w:color="auto"/>
                            <w:right w:val="none" w:sz="0" w:space="0" w:color="auto"/>
                          </w:divBdr>
                          <w:divsChild>
                            <w:div w:id="1950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00089">
      <w:bodyDiv w:val="1"/>
      <w:marLeft w:val="0"/>
      <w:marRight w:val="0"/>
      <w:marTop w:val="0"/>
      <w:marBottom w:val="0"/>
      <w:divBdr>
        <w:top w:val="none" w:sz="0" w:space="0" w:color="auto"/>
        <w:left w:val="none" w:sz="0" w:space="0" w:color="auto"/>
        <w:bottom w:val="none" w:sz="0" w:space="0" w:color="auto"/>
        <w:right w:val="none" w:sz="0" w:space="0" w:color="auto"/>
      </w:divBdr>
    </w:div>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26908198">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715156955">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p.slaskie.pl/" TargetMode="External"/><Relationship Id="rId17" Type="http://schemas.openxmlformats.org/officeDocument/2006/relationships/hyperlink" Target="https://uodo.gov.pl/pl/p/kontakt" TargetMode="Externa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47a1b-50ad-494c-8216-7efad4a419f7">
      <Terms xmlns="http://schemas.microsoft.com/office/infopath/2007/PartnerControls"/>
    </lcf76f155ced4ddcb4097134ff3c332f>
    <PublishingExpirationDate xmlns="http://schemas.microsoft.com/sharepoint/v3" xsi:nil="true"/>
    <PublishingStartDate xmlns="http://schemas.microsoft.com/sharepoint/v3" xsi:nil="true"/>
    <TaxCatchAll xmlns="c578d246-9289-4784-8327-af886601f2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7" ma:contentTypeDescription="Utwórz nowy dokument." ma:contentTypeScope="" ma:versionID="ce416369c1f9bd6bf415046f3de9e947">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b27bd8ca82fd08d19ad64e0a80b2e03"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2.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53a47a1b-50ad-494c-8216-7efad4a419f7"/>
    <ds:schemaRef ds:uri="http://schemas.microsoft.com/sharepoint/v3"/>
    <ds:schemaRef ds:uri="c578d246-9289-4784-8327-af886601f24a"/>
  </ds:schemaRefs>
</ds:datastoreItem>
</file>

<file path=customXml/itemProps3.xml><?xml version="1.0" encoding="utf-8"?>
<ds:datastoreItem xmlns:ds="http://schemas.openxmlformats.org/officeDocument/2006/customXml" ds:itemID="{55B99E27-D7CF-42AD-8553-4D62889F3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9A13E-AB17-47DB-A9BC-3FCDB4CB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2698</Words>
  <Characters>16194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Alla</cp:lastModifiedBy>
  <cp:revision>22</cp:revision>
  <dcterms:created xsi:type="dcterms:W3CDTF">2024-09-05T08:04:00Z</dcterms:created>
  <dcterms:modified xsi:type="dcterms:W3CDTF">2025-10-14T11:18:00Z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0x010100ADE8E46E5BDF3148B136E2645C69E91E</vt:lpwstr>
  </property>
  <property fmtid="{D5CDD505-2E9C-101B-9397-08002B2CF9AE}" pid="3" name="MediaServiceImageTags">
    <vt:lpwstr/>
  </property>
</Properties>
</file>